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CE" w:rsidRPr="004561CE" w:rsidRDefault="004561CE" w:rsidP="004561CE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61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СХВАЛЕНО</w:t>
      </w:r>
    </w:p>
    <w:p w:rsidR="004561CE" w:rsidRPr="004561CE" w:rsidRDefault="004561CE" w:rsidP="004561CE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561CE">
        <w:rPr>
          <w:rFonts w:ascii="Times New Roman" w:eastAsia="Calibri" w:hAnsi="Times New Roman" w:cs="Times New Roman"/>
          <w:bCs/>
          <w:sz w:val="28"/>
          <w:szCs w:val="28"/>
        </w:rPr>
        <w:t>на засіданні педагогічної ради</w:t>
      </w:r>
    </w:p>
    <w:p w:rsidR="004561CE" w:rsidRPr="004561CE" w:rsidRDefault="004561CE" w:rsidP="004561CE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561CE">
        <w:rPr>
          <w:rFonts w:ascii="Times New Roman" w:eastAsia="Calibri" w:hAnsi="Times New Roman" w:cs="Times New Roman"/>
          <w:bCs/>
          <w:sz w:val="28"/>
          <w:szCs w:val="28"/>
        </w:rPr>
        <w:t>(протокол № 1 від 31.08.202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 р.)</w:t>
      </w:r>
    </w:p>
    <w:p w:rsidR="004561CE" w:rsidRPr="004561CE" w:rsidRDefault="004561CE" w:rsidP="004561CE">
      <w:pPr>
        <w:shd w:val="clear" w:color="auto" w:fill="FFFFFF"/>
        <w:spacing w:after="0" w:line="240" w:lineRule="auto"/>
        <w:ind w:left="4678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61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ЗАТВЕРДЖЕНО </w:t>
      </w:r>
    </w:p>
    <w:p w:rsidR="004561CE" w:rsidRPr="004561CE" w:rsidRDefault="004561CE" w:rsidP="004561CE">
      <w:pPr>
        <w:shd w:val="clear" w:color="auto" w:fill="FFFFFF"/>
        <w:spacing w:after="0" w:line="240" w:lineRule="auto"/>
        <w:ind w:left="4678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1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наказом 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63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 від 31.08.202</w:t>
      </w:r>
      <w:r w:rsidR="00EF129A">
        <w:rPr>
          <w:rFonts w:ascii="Times New Roman" w:eastAsia="Calibri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 року</w:t>
      </w:r>
    </w:p>
    <w:p w:rsidR="004561CE" w:rsidRPr="004561CE" w:rsidRDefault="004561CE" w:rsidP="004561CE">
      <w:pPr>
        <w:shd w:val="clear" w:color="auto" w:fill="FFFFFF"/>
        <w:spacing w:after="0" w:line="240" w:lineRule="auto"/>
        <w:ind w:left="4678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1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Директор гімназії ______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Л.Ф. </w:t>
      </w:r>
      <w:proofErr w:type="spellStart"/>
      <w:r w:rsidRPr="004561CE">
        <w:rPr>
          <w:rFonts w:ascii="Times New Roman" w:eastAsia="Calibri" w:hAnsi="Times New Roman" w:cs="Times New Roman"/>
          <w:bCs/>
          <w:sz w:val="28"/>
          <w:szCs w:val="28"/>
        </w:rPr>
        <w:t>Горфиняк</w:t>
      </w:r>
      <w:proofErr w:type="spellEnd"/>
    </w:p>
    <w:p w:rsidR="004561CE" w:rsidRPr="004561CE" w:rsidRDefault="004561CE" w:rsidP="004561C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Fonts w:ascii="Times New Roman" w:hAnsi="Times New Roman" w:cs="Times New Roman"/>
          <w:iCs/>
          <w:color w:val="auto"/>
          <w:sz w:val="56"/>
          <w:szCs w:val="56"/>
        </w:rPr>
      </w:pPr>
      <w:r w:rsidRPr="004561CE"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Положення</w:t>
      </w:r>
    </w:p>
    <w:p w:rsidR="004561CE" w:rsidRPr="004561CE" w:rsidRDefault="004561CE" w:rsidP="004561CE">
      <w:pPr>
        <w:pStyle w:val="1"/>
        <w:spacing w:before="0"/>
        <w:jc w:val="center"/>
        <w:rPr>
          <w:rFonts w:ascii="Times New Roman" w:hAnsi="Times New Roman" w:cs="Times New Roman"/>
          <w:iCs/>
          <w:color w:val="auto"/>
          <w:sz w:val="56"/>
          <w:szCs w:val="56"/>
        </w:rPr>
      </w:pPr>
      <w:r w:rsidRPr="004561CE"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про внутрішню систему забезпечення якості освіти</w:t>
      </w:r>
    </w:p>
    <w:p w:rsid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</w:pPr>
      <w:proofErr w:type="spellStart"/>
      <w:r w:rsidRPr="004561CE"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 Новошинськ</w:t>
      </w:r>
      <w:r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о</w:t>
      </w:r>
      <w:proofErr w:type="spellEnd"/>
      <w:r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ї</w:t>
      </w:r>
      <w:r w:rsidRPr="004561CE"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 xml:space="preserve"> гімназії</w:t>
      </w:r>
      <w:r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 xml:space="preserve"> </w:t>
      </w:r>
    </w:p>
    <w:p w:rsid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</w:pPr>
      <w:proofErr w:type="spellStart"/>
      <w:r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Вигодської</w:t>
      </w:r>
      <w:proofErr w:type="spellEnd"/>
      <w:r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 xml:space="preserve"> селищної ради</w:t>
      </w:r>
    </w:p>
    <w:p w:rsidR="004561CE" w:rsidRPr="004561CE" w:rsidRDefault="004561CE" w:rsidP="004561CE"/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Default="004561CE" w:rsidP="004561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61CE" w:rsidRDefault="004561CE" w:rsidP="004561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16F0" w:rsidRDefault="009816F0" w:rsidP="004561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61CE" w:rsidRPr="004561CE" w:rsidRDefault="004561CE" w:rsidP="004561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61CE">
        <w:rPr>
          <w:rFonts w:ascii="Times New Roman" w:eastAsia="Calibri" w:hAnsi="Times New Roman" w:cs="Times New Roman"/>
          <w:sz w:val="28"/>
          <w:szCs w:val="28"/>
        </w:rPr>
        <w:t>Новошин</w:t>
      </w:r>
      <w:proofErr w:type="spellEnd"/>
    </w:p>
    <w:p w:rsidR="009816F0" w:rsidRPr="009816F0" w:rsidRDefault="004561CE" w:rsidP="009816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61CE">
        <w:rPr>
          <w:rFonts w:ascii="Times New Roman" w:eastAsia="Calibri" w:hAnsi="Times New Roman" w:cs="Times New Roman"/>
          <w:sz w:val="28"/>
          <w:szCs w:val="28"/>
        </w:rPr>
        <w:t>202</w:t>
      </w:r>
      <w:r w:rsidR="00111019">
        <w:rPr>
          <w:rFonts w:ascii="Times New Roman" w:eastAsia="Calibri" w:hAnsi="Times New Roman" w:cs="Times New Roman"/>
          <w:sz w:val="28"/>
          <w:szCs w:val="28"/>
        </w:rPr>
        <w:t>1</w:t>
      </w:r>
      <w:r w:rsidRPr="004561CE">
        <w:rPr>
          <w:rFonts w:ascii="Times New Roman" w:eastAsia="Calibri" w:hAnsi="Times New Roman" w:cs="Times New Roman"/>
          <w:sz w:val="28"/>
          <w:szCs w:val="28"/>
        </w:rPr>
        <w:t xml:space="preserve"> р.</w:t>
      </w:r>
      <w:r w:rsidR="009816F0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561CE" w:rsidRPr="004561CE" w:rsidRDefault="004561CE" w:rsidP="004561CE">
      <w:pPr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I. Загальні положення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</w:pPr>
      <w:r w:rsidRPr="004561C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uk-UA"/>
        </w:rPr>
        <w:t>Це Положення визначає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</w:t>
      </w:r>
      <w:r w:rsidRPr="004561CE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uk-UA"/>
        </w:rPr>
        <w:t>компоненти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внутрішньої системи забезпечення якості освіти та </w:t>
      </w:r>
      <w:r w:rsidRPr="004561CE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uk-UA"/>
        </w:rPr>
        <w:t>процедури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вивчення якості освітньої діяльності та управлінських процесів в </w:t>
      </w:r>
      <w:proofErr w:type="spellStart"/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Новошинській</w:t>
      </w:r>
      <w:proofErr w:type="spellEnd"/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гі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м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назії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Вигодської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селищної ради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, враховує специфіку закладу освіти.</w:t>
      </w:r>
    </w:p>
    <w:p w:rsidR="004561CE" w:rsidRPr="004561CE" w:rsidRDefault="004561CE" w:rsidP="00456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</w:pP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1.2. Це Положення про внутрішню систему забезпечення якості в закладі освіти (далі – Положення) розроблено відповідно до Законів України «Про освіту» (2017), «Про повну загальну середню освіту» (2020), </w:t>
      </w:r>
      <w:r w:rsidRPr="004561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Наказу Міністерства освіти і науки України «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Про затвердження Порядку проведення моніторингу якості освіти» від 16.01.2020,  </w:t>
      </w:r>
      <w:r w:rsidRPr="004561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Наказу Міністерства освіти і науки України «Про затвердження Порядку </w:t>
      </w:r>
      <w:r w:rsidRPr="004561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проведення інституційного аудиту закладів загальної середньої освіти» від 09.01.2019 № 17</w:t>
      </w:r>
      <w:r w:rsidRPr="00456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</w:t>
      </w:r>
      <w:r w:rsidR="009816F0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н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аказ Міністерства освіти і науки України «Про затвердження методичних рекомендацій до побудови внутрішньої системи забезпечення якості освіти у закладі загальної середньої освіти» від 30.11.2019, наказ Міністерства розвитку економіки, торгівлі та сільського господарства України від </w:t>
      </w:r>
      <w:r w:rsidRPr="004561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23.12.2020  № 2736-20</w:t>
      </w: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</w:t>
      </w:r>
      <w:r w:rsidRPr="004561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затвердження професійного стандарту за професіями «Вчитель початкових класів закладу загальної середньої освіти», «Вчитель закладу загальної середньої освіти», «Вчитель з початкової освіти (з дипломом молодшого спеціаліста), 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Статуту </w:t>
      </w:r>
      <w:proofErr w:type="spellStart"/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Новошинської</w:t>
      </w:r>
      <w:proofErr w:type="spellEnd"/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гімназії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В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игодської</w:t>
      </w:r>
      <w:proofErr w:type="spellEnd"/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селищної ради, інших нормативно-правових актів. 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Внутрішня система забезпечення якості включає: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стратегію (політику) та процедури забезпечення якості освіти;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систему та механізми забезпечення академічної доброчесності;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критерії, правила і процедури оцінювання учнів;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критерії, правила і процедури оцінювання педагогічної  діяльності педагогічних працівників;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критерії, правила і процедури оцінювання управлінської діяльності керівників;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наявності необхідних ресурсів для організації освітнього процесу, в тому числі для самостійної роботи учнів; 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забезпечення наявності інформаційних систем для ефективного управління закладом освіти;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створення інклюзивного освітнього середовища, універсального дизайну та розумного пристосування.</w:t>
      </w:r>
    </w:p>
    <w:p w:rsidR="004561CE" w:rsidRPr="004561CE" w:rsidRDefault="004561CE" w:rsidP="004561CE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TOC-II.-"/>
      <w:bookmarkEnd w:id="1"/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</w:rPr>
        <w:t>. Стратегія (політика) та процедури забезпечення якості освіти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i/>
          <w:sz w:val="28"/>
          <w:szCs w:val="28"/>
        </w:rPr>
        <w:t>Стратегія (політика) забезпечення якості освіти базується на наступних принципах: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відповідність результатів навчання учнів державному стандарту освіти;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партнерство у навчанні та професійній взаємодії;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недискримінація, запобігання та протидія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академічна доброчесність під час навчання, викладання та впровадження наукової діяльності;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прозорість та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інформаційність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 відкритої діяльності закладу;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умови для безперервного професійного зросту педагогічних працівників;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справедливе та об’єктивне оцінювання результатів навчання учнів, а також професійна діяльність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педпрацівників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умови для реалізації індивідуальних освітніх траєкторій учнів (за потреби);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академічна свобода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педпрацівників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i/>
          <w:sz w:val="28"/>
          <w:szCs w:val="28"/>
        </w:rPr>
        <w:t>Забезпечення якості освіти передбачає здійснення таких процедур і заходів:</w:t>
      </w:r>
    </w:p>
    <w:p w:rsidR="004561CE" w:rsidRPr="004561CE" w:rsidRDefault="004561CE" w:rsidP="004561CE">
      <w:pPr>
        <w:pStyle w:val="a4"/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функціонування  системи  формування 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>   учнів;</w:t>
      </w:r>
    </w:p>
    <w:p w:rsidR="004561CE" w:rsidRPr="004561CE" w:rsidRDefault="004561CE" w:rsidP="004561CE">
      <w:pPr>
        <w:pStyle w:val="a4"/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підвищення кваліфікації  педагогічних працівників, посилення кадрового потенціалу закладу;  </w:t>
      </w:r>
    </w:p>
    <w:p w:rsidR="004561CE" w:rsidRPr="004561CE" w:rsidRDefault="004561CE" w:rsidP="004561CE">
      <w:pPr>
        <w:pStyle w:val="a4"/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забезпечення наявності необхідних ресурсів для організації освітнього процесу.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i/>
          <w:sz w:val="28"/>
          <w:szCs w:val="28"/>
        </w:rPr>
        <w:t>Система контролю за реалізацією процедур забезпечення якості освіти включає:</w:t>
      </w:r>
    </w:p>
    <w:p w:rsidR="004561CE" w:rsidRPr="004561CE" w:rsidRDefault="004561CE" w:rsidP="004561CE">
      <w:pPr>
        <w:pStyle w:val="a4"/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самооцінку ефективності діяльності із  забезпечення якості  освіти;</w:t>
      </w:r>
    </w:p>
    <w:p w:rsidR="004561CE" w:rsidRPr="004561CE" w:rsidRDefault="004561CE" w:rsidP="004561CE">
      <w:pPr>
        <w:pStyle w:val="a4"/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моніторинг  якості  освіти.</w:t>
      </w:r>
    </w:p>
    <w:p w:rsidR="009816F0" w:rsidRDefault="009816F0" w:rsidP="004561C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1CE" w:rsidRPr="004561CE" w:rsidRDefault="004561CE" w:rsidP="004561C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</w:rPr>
        <w:t>. Система та механізми забезпечення академічної доброчесності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Дотримання академічної доброчесності педагогічними  передбачає: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посилання на джерела інформації у разі використання ідей, розробок, тверджень, відомостей;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дотримання норм законодавства про авторське право і суміжні права;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надання достовірної інформації про методики і результати досліджень, джерела використаної інформації та власну педагогічну  діяльність;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контроль за дотриманням академічної доброчесності  учнями;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об’єктивне оцінювання результатів навчання.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Дотримання академічної доброчесності учнями  передбачає: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• самостійне виконання навчальних завдань,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 поточного та підсумкового контролю результатів навчання;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посилання на джерела інформації у разі використання ідей, розробок, тверджень, відомостей;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дотримання норм законодавства про авторське право і суміжні права;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надання достовірної інформації про результати власної навчальної  діяльності, використані методики досліджень і джерела інформації.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Порушенням академічної доброчесності вважається: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самоплагіат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 - оприлюднення (частково або повністю) власних раніше опублікованих наукових результатів як нових наукових результатів;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lastRenderedPageBreak/>
        <w:t>• фабрикація - вигадування даних чи фактів, що використовуються в освітньому процесі або наукових дослідженнях;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фальсифікація - свідома зміна чи модифікація вже наявних даних, що стосуються освітнього процесу чи наукових досліджень;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• 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самоплагіат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>, фабрикація, фальсифікація та списування; 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необ’єктивне оцінювання - свідоме завищення або заниження оцінки результатів навчання здобувачів освіти.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За порушення академічної доброчесності педагогічні  працівники опорного закладу можуть бути притягнені до такої академічної відповідальності: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відмова в присвоєнні або позбавлення присвоєного педагогічного звання, кваліфікаційної категорії;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позбавлення права брати участь у роботі визначених законом органів чи займати визначені законом посади.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За порушення академічної доброчесності учні  можуть бути притягнені до такої академічної відповідальності: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повторне проходження оцінювання (контрольна робота, іспит, залік тощо); 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повторне проходження відповідного освітнього компонента освітньої програми. </w:t>
      </w:r>
    </w:p>
    <w:p w:rsidR="004561CE" w:rsidRPr="004561CE" w:rsidRDefault="004561CE" w:rsidP="004561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>ІV. Критерії, правила і процедури оцінювання здобувачів освіти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 xml:space="preserve">Вимога 1. </w:t>
      </w:r>
      <w:r w:rsidRPr="004561C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uk-UA"/>
        </w:rPr>
        <w:t>Наявність системи оцінювання результатів навчання учнів, яка забезпечує справедливе, неупереджене, об’єктивне та добросовісне оцінювання.</w:t>
      </w:r>
    </w:p>
    <w:p w:rsidR="004561CE" w:rsidRPr="004561CE" w:rsidRDefault="004561CE" w:rsidP="004561CE">
      <w:pPr>
        <w:pStyle w:val="a5"/>
        <w:ind w:left="280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spacing w:val="-2"/>
        </w:rPr>
        <w:t>Система</w:t>
      </w:r>
      <w:r w:rsidRPr="004561CE">
        <w:rPr>
          <w:rFonts w:ascii="Times New Roman" w:hAnsi="Times New Roman" w:cs="Times New Roman"/>
          <w:spacing w:val="-9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оцінювання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результатів</w:t>
      </w:r>
      <w:r w:rsidRPr="004561CE">
        <w:rPr>
          <w:rFonts w:ascii="Times New Roman" w:hAnsi="Times New Roman" w:cs="Times New Roman"/>
          <w:spacing w:val="-9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навчання</w:t>
      </w:r>
      <w:r w:rsidRPr="004561CE">
        <w:rPr>
          <w:rFonts w:ascii="Times New Roman" w:hAnsi="Times New Roman" w:cs="Times New Roman"/>
          <w:spacing w:val="-9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учнів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повинна: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pacing w:val="-2"/>
          <w:sz w:val="28"/>
          <w:szCs w:val="28"/>
        </w:rPr>
        <w:t>ґрунтуватися</w:t>
      </w:r>
      <w:r w:rsidRPr="004561C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561C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spacing w:val="-2"/>
          <w:sz w:val="28"/>
          <w:szCs w:val="28"/>
        </w:rPr>
        <w:t>особистісно</w:t>
      </w:r>
      <w:proofErr w:type="spellEnd"/>
      <w:r w:rsidRPr="004561C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орієнтованому</w:t>
      </w:r>
      <w:r w:rsidRPr="004561C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4561C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spacing w:val="-1"/>
          <w:sz w:val="28"/>
          <w:szCs w:val="28"/>
        </w:rPr>
        <w:t>компетентнісному</w:t>
      </w:r>
      <w:proofErr w:type="spellEnd"/>
      <w:r w:rsidRPr="004561C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підходах;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 w:hanging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враховувати</w:t>
      </w:r>
      <w:r w:rsidRPr="004561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особливості</w:t>
      </w:r>
      <w:r w:rsidRPr="004561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психофізичного</w:t>
      </w:r>
      <w:r w:rsidRPr="004561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розвитку</w:t>
      </w:r>
      <w:r w:rsidRPr="004561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дітей;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 w:hanging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pacing w:val="-3"/>
          <w:sz w:val="28"/>
          <w:szCs w:val="28"/>
        </w:rPr>
        <w:t>мати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3"/>
          <w:sz w:val="28"/>
          <w:szCs w:val="28"/>
        </w:rPr>
        <w:t>своїй</w:t>
      </w:r>
      <w:r w:rsidRPr="004561C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3"/>
          <w:sz w:val="28"/>
          <w:szCs w:val="28"/>
        </w:rPr>
        <w:t>основі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чіткі</w:t>
      </w:r>
      <w:r w:rsidRPr="004561C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зрозумілі</w:t>
      </w:r>
      <w:r w:rsidRPr="004561C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вимоги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навчальних</w:t>
      </w:r>
      <w:r w:rsidRPr="004561C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результатів;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 w:hanging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pacing w:val="-1"/>
          <w:sz w:val="28"/>
          <w:szCs w:val="28"/>
        </w:rPr>
        <w:t>дозволяти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гарантовано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досягти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перевищити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ці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вимоги;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pacing w:val="-1"/>
          <w:sz w:val="28"/>
          <w:szCs w:val="28"/>
        </w:rPr>
        <w:t>заохочувати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учнів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апробувати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різні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моделі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досягнення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результату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без</w:t>
      </w:r>
      <w:r w:rsidRPr="004561CE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ризику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отримати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за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це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негативну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оцінку;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 w:hanging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розвивати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в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учнів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впевненість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у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своїх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здібностях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і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можливостях;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використовувати</w:t>
      </w:r>
      <w:r w:rsidRPr="004561C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4561C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і</w:t>
      </w:r>
      <w:r w:rsidRPr="004561C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4561C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як</w:t>
      </w:r>
      <w:r w:rsidRPr="004561C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важливий</w:t>
      </w:r>
      <w:r w:rsidRPr="004561CE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елемент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навчальної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діяльності.</w:t>
      </w:r>
    </w:p>
    <w:p w:rsidR="004561CE" w:rsidRPr="004561CE" w:rsidRDefault="004561CE" w:rsidP="004561CE">
      <w:pPr>
        <w:pStyle w:val="a5"/>
        <w:spacing w:before="41" w:line="254" w:lineRule="auto"/>
        <w:ind w:right="-1" w:firstLine="567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spacing w:val="-3"/>
        </w:rPr>
        <w:lastRenderedPageBreak/>
        <w:t xml:space="preserve">Система оцінювання результатів навчання </w:t>
      </w:r>
      <w:r w:rsidRPr="004561CE">
        <w:rPr>
          <w:rFonts w:ascii="Times New Roman" w:hAnsi="Times New Roman" w:cs="Times New Roman"/>
          <w:spacing w:val="-2"/>
        </w:rPr>
        <w:t>учнів у закладі освіти вклю</w:t>
      </w:r>
      <w:r w:rsidRPr="004561CE">
        <w:rPr>
          <w:rFonts w:ascii="Times New Roman" w:hAnsi="Times New Roman" w:cs="Times New Roman"/>
        </w:rPr>
        <w:t>чає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принципи,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види,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форми,</w:t>
      </w:r>
      <w:r w:rsidRPr="004561CE">
        <w:rPr>
          <w:rFonts w:ascii="Times New Roman" w:hAnsi="Times New Roman" w:cs="Times New Roman"/>
          <w:spacing w:val="6"/>
        </w:rPr>
        <w:t xml:space="preserve"> </w:t>
      </w:r>
      <w:r w:rsidRPr="004561CE">
        <w:rPr>
          <w:rFonts w:ascii="Times New Roman" w:hAnsi="Times New Roman" w:cs="Times New Roman"/>
        </w:rPr>
        <w:t>методи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оцінювання,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шкалу,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критерії,</w:t>
      </w:r>
      <w:r w:rsidRPr="004561CE">
        <w:rPr>
          <w:rFonts w:ascii="Times New Roman" w:hAnsi="Times New Roman" w:cs="Times New Roman"/>
          <w:spacing w:val="6"/>
        </w:rPr>
        <w:t xml:space="preserve"> </w:t>
      </w:r>
      <w:r w:rsidRPr="004561CE">
        <w:rPr>
          <w:rFonts w:ascii="Times New Roman" w:hAnsi="Times New Roman" w:cs="Times New Roman"/>
        </w:rPr>
        <w:t>правила</w:t>
      </w:r>
      <w:r w:rsidRPr="004561CE">
        <w:rPr>
          <w:rFonts w:ascii="Times New Roman" w:hAnsi="Times New Roman" w:cs="Times New Roman"/>
          <w:spacing w:val="-65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і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процедури,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за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якими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здійснюється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оцінювання,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а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також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відповідний</w:t>
      </w:r>
      <w:r w:rsidRPr="004561CE">
        <w:rPr>
          <w:rFonts w:ascii="Times New Roman" w:hAnsi="Times New Roman" w:cs="Times New Roman"/>
          <w:spacing w:val="-8"/>
        </w:rPr>
        <w:t xml:space="preserve">        </w:t>
      </w:r>
      <w:r w:rsidRPr="004561CE">
        <w:rPr>
          <w:rFonts w:ascii="Times New Roman" w:hAnsi="Times New Roman" w:cs="Times New Roman"/>
          <w:spacing w:val="-1"/>
        </w:rPr>
        <w:t>ін</w:t>
      </w:r>
      <w:r w:rsidRPr="004561CE">
        <w:rPr>
          <w:rFonts w:ascii="Times New Roman" w:hAnsi="Times New Roman" w:cs="Times New Roman"/>
        </w:rPr>
        <w:t>струментарій.</w:t>
      </w:r>
    </w:p>
    <w:p w:rsidR="004561CE" w:rsidRPr="004561CE" w:rsidRDefault="004561CE" w:rsidP="004561CE">
      <w:pPr>
        <w:pStyle w:val="a5"/>
        <w:spacing w:before="41" w:line="254" w:lineRule="auto"/>
        <w:ind w:right="-1" w:firstLine="567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</w:rPr>
        <w:t>Принципи оцінювання визначають основні засади, які створюють культуру</w:t>
      </w:r>
      <w:r w:rsidRPr="004561CE">
        <w:rPr>
          <w:rFonts w:ascii="Times New Roman" w:hAnsi="Times New Roman" w:cs="Times New Roman"/>
          <w:spacing w:val="-64"/>
        </w:rPr>
        <w:t xml:space="preserve"> </w:t>
      </w:r>
      <w:r w:rsidRPr="004561CE">
        <w:rPr>
          <w:rFonts w:ascii="Times New Roman" w:hAnsi="Times New Roman" w:cs="Times New Roman"/>
        </w:rPr>
        <w:t>оцінювання в закладі. Принципи зумовлюють правила та процедури оцінювання,</w:t>
      </w:r>
      <w:r w:rsidRPr="004561CE">
        <w:rPr>
          <w:rFonts w:ascii="Times New Roman" w:hAnsi="Times New Roman" w:cs="Times New Roman"/>
          <w:spacing w:val="-7"/>
        </w:rPr>
        <w:t xml:space="preserve"> </w:t>
      </w:r>
      <w:r w:rsidRPr="004561CE">
        <w:rPr>
          <w:rFonts w:ascii="Times New Roman" w:hAnsi="Times New Roman" w:cs="Times New Roman"/>
        </w:rPr>
        <w:t>які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приймаються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педагогічною</w:t>
      </w:r>
      <w:r w:rsidRPr="004561CE">
        <w:rPr>
          <w:rFonts w:ascii="Times New Roman" w:hAnsi="Times New Roman" w:cs="Times New Roman"/>
          <w:spacing w:val="-7"/>
        </w:rPr>
        <w:t xml:space="preserve"> </w:t>
      </w:r>
      <w:r w:rsidRPr="004561CE">
        <w:rPr>
          <w:rFonts w:ascii="Times New Roman" w:hAnsi="Times New Roman" w:cs="Times New Roman"/>
        </w:rPr>
        <w:t>спільнотою,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та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які</w:t>
      </w:r>
      <w:r w:rsidRPr="004561CE">
        <w:rPr>
          <w:rFonts w:ascii="Times New Roman" w:hAnsi="Times New Roman" w:cs="Times New Roman"/>
          <w:spacing w:val="-7"/>
        </w:rPr>
        <w:t xml:space="preserve"> </w:t>
      </w:r>
      <w:r w:rsidRPr="004561CE">
        <w:rPr>
          <w:rFonts w:ascii="Times New Roman" w:hAnsi="Times New Roman" w:cs="Times New Roman"/>
        </w:rPr>
        <w:t>не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можна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порушувати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під</w:t>
      </w:r>
      <w:r w:rsidRPr="004561CE">
        <w:rPr>
          <w:rFonts w:ascii="Times New Roman" w:hAnsi="Times New Roman" w:cs="Times New Roman"/>
          <w:spacing w:val="-11"/>
        </w:rPr>
        <w:t xml:space="preserve"> </w:t>
      </w:r>
      <w:r w:rsidRPr="004561CE">
        <w:rPr>
          <w:rFonts w:ascii="Times New Roman" w:hAnsi="Times New Roman" w:cs="Times New Roman"/>
        </w:rPr>
        <w:t>час</w:t>
      </w:r>
      <w:r w:rsidRPr="004561CE">
        <w:rPr>
          <w:rFonts w:ascii="Times New Roman" w:hAnsi="Times New Roman" w:cs="Times New Roman"/>
          <w:spacing w:val="-11"/>
        </w:rPr>
        <w:t xml:space="preserve"> </w:t>
      </w:r>
      <w:r w:rsidRPr="004561CE">
        <w:rPr>
          <w:rFonts w:ascii="Times New Roman" w:hAnsi="Times New Roman" w:cs="Times New Roman"/>
        </w:rPr>
        <w:t>оцінювання.</w:t>
      </w:r>
    </w:p>
    <w:p w:rsidR="004561CE" w:rsidRPr="004561CE" w:rsidRDefault="004561CE" w:rsidP="004561CE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b/>
          <w:spacing w:val="-3"/>
        </w:rPr>
        <w:t xml:space="preserve">Форми оцінювання, </w:t>
      </w:r>
      <w:r w:rsidRPr="004561CE">
        <w:rPr>
          <w:rFonts w:ascii="Times New Roman" w:hAnsi="Times New Roman" w:cs="Times New Roman"/>
          <w:spacing w:val="-2"/>
        </w:rPr>
        <w:t>відповідно до законодавства, визначаються такі: усна</w:t>
      </w:r>
      <w:r w:rsidRPr="004561CE">
        <w:rPr>
          <w:rFonts w:ascii="Times New Roman" w:hAnsi="Times New Roman" w:cs="Times New Roman"/>
          <w:spacing w:val="-64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(індивідуальне,</w:t>
      </w:r>
      <w:r w:rsidRPr="004561CE">
        <w:rPr>
          <w:rFonts w:ascii="Times New Roman" w:hAnsi="Times New Roman" w:cs="Times New Roman"/>
          <w:spacing w:val="-11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групове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та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фронтальне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опитування);</w:t>
      </w:r>
      <w:r w:rsidRPr="004561CE">
        <w:rPr>
          <w:rFonts w:ascii="Times New Roman" w:hAnsi="Times New Roman" w:cs="Times New Roman"/>
          <w:spacing w:val="-11"/>
        </w:rPr>
        <w:t xml:space="preserve"> </w:t>
      </w:r>
      <w:r w:rsidRPr="004561CE">
        <w:rPr>
          <w:rFonts w:ascii="Times New Roman" w:hAnsi="Times New Roman" w:cs="Times New Roman"/>
        </w:rPr>
        <w:t>письмова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</w:rPr>
        <w:t>(діагностич</w:t>
      </w:r>
      <w:r w:rsidRPr="004561CE">
        <w:rPr>
          <w:rFonts w:ascii="Times New Roman" w:hAnsi="Times New Roman" w:cs="Times New Roman"/>
          <w:spacing w:val="-3"/>
        </w:rPr>
        <w:t>ні,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3"/>
        </w:rPr>
        <w:t>самостійні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3"/>
        </w:rPr>
        <w:t>та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3"/>
        </w:rPr>
        <w:t>контрольні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роботи,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тестування);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цифрова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(тестування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в</w:t>
      </w:r>
      <w:r w:rsidRPr="004561CE">
        <w:rPr>
          <w:rFonts w:ascii="Times New Roman" w:hAnsi="Times New Roman" w:cs="Times New Roman"/>
          <w:spacing w:val="-69"/>
        </w:rPr>
        <w:t xml:space="preserve"> </w:t>
      </w:r>
      <w:r w:rsidRPr="004561CE">
        <w:rPr>
          <w:rFonts w:ascii="Times New Roman" w:hAnsi="Times New Roman" w:cs="Times New Roman"/>
        </w:rPr>
        <w:t xml:space="preserve">електронному форматі); графічна (робота з діаграмами, графіками, схемами, контурними картами); практична (дослідження, навчальні </w:t>
      </w:r>
      <w:proofErr w:type="spellStart"/>
      <w:r w:rsidRPr="004561CE">
        <w:rPr>
          <w:rFonts w:ascii="Times New Roman" w:hAnsi="Times New Roman" w:cs="Times New Roman"/>
        </w:rPr>
        <w:t>проєкти</w:t>
      </w:r>
      <w:proofErr w:type="spellEnd"/>
      <w:r w:rsidRPr="004561CE">
        <w:rPr>
          <w:rFonts w:ascii="Times New Roman" w:hAnsi="Times New Roman" w:cs="Times New Roman"/>
        </w:rPr>
        <w:t>,</w:t>
      </w:r>
      <w:r w:rsidRPr="004561CE">
        <w:rPr>
          <w:rFonts w:ascii="Times New Roman" w:hAnsi="Times New Roman" w:cs="Times New Roman"/>
          <w:spacing w:val="1"/>
        </w:rPr>
        <w:t xml:space="preserve"> </w:t>
      </w:r>
      <w:r w:rsidRPr="004561CE">
        <w:rPr>
          <w:rFonts w:ascii="Times New Roman" w:hAnsi="Times New Roman" w:cs="Times New Roman"/>
        </w:rPr>
        <w:t>роботи з біологічними об’єктами, виготовлення виробів тощо). Педагогічні</w:t>
      </w:r>
      <w:r w:rsidRPr="004561CE">
        <w:rPr>
          <w:rFonts w:ascii="Times New Roman" w:hAnsi="Times New Roman" w:cs="Times New Roman"/>
          <w:spacing w:val="-64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працівники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самостійно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визначають</w:t>
      </w:r>
      <w:r w:rsidRPr="004561CE">
        <w:rPr>
          <w:rFonts w:ascii="Times New Roman" w:hAnsi="Times New Roman" w:cs="Times New Roman"/>
          <w:spacing w:val="-9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форми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</w:rPr>
        <w:t>оцінювання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</w:rPr>
        <w:t>результатів</w:t>
      </w:r>
      <w:r w:rsidRPr="004561CE">
        <w:rPr>
          <w:rFonts w:ascii="Times New Roman" w:hAnsi="Times New Roman" w:cs="Times New Roman"/>
          <w:spacing w:val="-9"/>
        </w:rPr>
        <w:t xml:space="preserve"> </w:t>
      </w:r>
      <w:r w:rsidRPr="004561CE">
        <w:rPr>
          <w:rFonts w:ascii="Times New Roman" w:hAnsi="Times New Roman" w:cs="Times New Roman"/>
        </w:rPr>
        <w:t>навчання</w:t>
      </w:r>
      <w:r w:rsidRPr="004561CE">
        <w:rPr>
          <w:rFonts w:ascii="Times New Roman" w:hAnsi="Times New Roman" w:cs="Times New Roman"/>
          <w:spacing w:val="-13"/>
        </w:rPr>
        <w:t xml:space="preserve"> </w:t>
      </w:r>
      <w:r w:rsidRPr="004561CE">
        <w:rPr>
          <w:rFonts w:ascii="Times New Roman" w:hAnsi="Times New Roman" w:cs="Times New Roman"/>
        </w:rPr>
        <w:t>учнів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з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певного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предмета,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орієнтуючись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на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принцип</w:t>
      </w:r>
      <w:r w:rsidRPr="004561CE">
        <w:rPr>
          <w:rFonts w:ascii="Times New Roman" w:hAnsi="Times New Roman" w:cs="Times New Roman"/>
          <w:spacing w:val="-13"/>
        </w:rPr>
        <w:t xml:space="preserve"> </w:t>
      </w:r>
      <w:r w:rsidRPr="004561CE">
        <w:rPr>
          <w:rFonts w:ascii="Times New Roman" w:hAnsi="Times New Roman" w:cs="Times New Roman"/>
        </w:rPr>
        <w:t>педагогічної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доцільності</w:t>
      </w:r>
      <w:r w:rsidRPr="004561CE">
        <w:rPr>
          <w:rFonts w:ascii="Times New Roman" w:hAnsi="Times New Roman" w:cs="Times New Roman"/>
          <w:spacing w:val="-3"/>
        </w:rPr>
        <w:t xml:space="preserve"> </w:t>
      </w:r>
      <w:r w:rsidRPr="004561CE">
        <w:rPr>
          <w:rFonts w:ascii="Times New Roman" w:hAnsi="Times New Roman" w:cs="Times New Roman"/>
        </w:rPr>
        <w:t>та</w:t>
      </w:r>
      <w:r w:rsidRPr="004561CE">
        <w:rPr>
          <w:rFonts w:ascii="Times New Roman" w:hAnsi="Times New Roman" w:cs="Times New Roman"/>
          <w:spacing w:val="-2"/>
        </w:rPr>
        <w:t xml:space="preserve"> </w:t>
      </w:r>
      <w:r w:rsidRPr="004561CE">
        <w:rPr>
          <w:rFonts w:ascii="Times New Roman" w:hAnsi="Times New Roman" w:cs="Times New Roman"/>
        </w:rPr>
        <w:t>враховуючи</w:t>
      </w:r>
      <w:r w:rsidRPr="004561CE">
        <w:rPr>
          <w:rFonts w:ascii="Times New Roman" w:hAnsi="Times New Roman" w:cs="Times New Roman"/>
          <w:spacing w:val="-3"/>
        </w:rPr>
        <w:t xml:space="preserve"> </w:t>
      </w:r>
      <w:r w:rsidRPr="004561CE">
        <w:rPr>
          <w:rFonts w:ascii="Times New Roman" w:hAnsi="Times New Roman" w:cs="Times New Roman"/>
        </w:rPr>
        <w:t>специфіку</w:t>
      </w:r>
      <w:r w:rsidRPr="004561CE">
        <w:rPr>
          <w:rFonts w:ascii="Times New Roman" w:hAnsi="Times New Roman" w:cs="Times New Roman"/>
          <w:spacing w:val="-2"/>
        </w:rPr>
        <w:t xml:space="preserve"> </w:t>
      </w:r>
      <w:r w:rsidRPr="004561CE">
        <w:rPr>
          <w:rFonts w:ascii="Times New Roman" w:hAnsi="Times New Roman" w:cs="Times New Roman"/>
        </w:rPr>
        <w:t>навчального</w:t>
      </w:r>
      <w:r w:rsidRPr="004561CE">
        <w:rPr>
          <w:rFonts w:ascii="Times New Roman" w:hAnsi="Times New Roman" w:cs="Times New Roman"/>
          <w:spacing w:val="-2"/>
        </w:rPr>
        <w:t xml:space="preserve"> </w:t>
      </w:r>
      <w:r w:rsidRPr="004561CE">
        <w:rPr>
          <w:rFonts w:ascii="Times New Roman" w:hAnsi="Times New Roman" w:cs="Times New Roman"/>
        </w:rPr>
        <w:t>предмета</w:t>
      </w:r>
      <w:r w:rsidRPr="004561CE">
        <w:rPr>
          <w:rFonts w:ascii="Times New Roman" w:hAnsi="Times New Roman" w:cs="Times New Roman"/>
          <w:spacing w:val="-3"/>
        </w:rPr>
        <w:t xml:space="preserve"> </w:t>
      </w:r>
      <w:r w:rsidRPr="004561CE">
        <w:rPr>
          <w:rFonts w:ascii="Times New Roman" w:hAnsi="Times New Roman" w:cs="Times New Roman"/>
        </w:rPr>
        <w:t>і</w:t>
      </w:r>
      <w:r w:rsidRPr="004561CE">
        <w:rPr>
          <w:rFonts w:ascii="Times New Roman" w:hAnsi="Times New Roman" w:cs="Times New Roman"/>
          <w:spacing w:val="-2"/>
        </w:rPr>
        <w:t xml:space="preserve"> </w:t>
      </w:r>
      <w:r w:rsidRPr="004561CE">
        <w:rPr>
          <w:rFonts w:ascii="Times New Roman" w:hAnsi="Times New Roman" w:cs="Times New Roman"/>
        </w:rPr>
        <w:t>особливості</w:t>
      </w:r>
      <w:r w:rsidRPr="004561CE">
        <w:rPr>
          <w:rFonts w:ascii="Times New Roman" w:hAnsi="Times New Roman" w:cs="Times New Roman"/>
          <w:spacing w:val="-3"/>
        </w:rPr>
        <w:t xml:space="preserve"> </w:t>
      </w:r>
      <w:r w:rsidRPr="004561CE">
        <w:rPr>
          <w:rFonts w:ascii="Times New Roman" w:hAnsi="Times New Roman" w:cs="Times New Roman"/>
        </w:rPr>
        <w:t>учнів.</w:t>
      </w:r>
    </w:p>
    <w:p w:rsidR="004561CE" w:rsidRPr="004561CE" w:rsidRDefault="004561CE" w:rsidP="004561CE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b/>
        </w:rPr>
        <w:t>Методи</w:t>
      </w:r>
      <w:r w:rsidRPr="004561CE">
        <w:rPr>
          <w:rFonts w:ascii="Times New Roman" w:hAnsi="Times New Roman" w:cs="Times New Roman"/>
          <w:b/>
          <w:spacing w:val="-8"/>
        </w:rPr>
        <w:t xml:space="preserve"> </w:t>
      </w:r>
      <w:r w:rsidRPr="004561CE">
        <w:rPr>
          <w:rFonts w:ascii="Times New Roman" w:hAnsi="Times New Roman" w:cs="Times New Roman"/>
          <w:b/>
        </w:rPr>
        <w:t>оцінювання</w:t>
      </w:r>
      <w:r w:rsidRPr="004561CE">
        <w:rPr>
          <w:rFonts w:ascii="Times New Roman" w:hAnsi="Times New Roman" w:cs="Times New Roman"/>
          <w:b/>
          <w:spacing w:val="-8"/>
        </w:rPr>
        <w:t xml:space="preserve"> </w:t>
      </w:r>
      <w:r w:rsidRPr="004561CE">
        <w:rPr>
          <w:rFonts w:ascii="Times New Roman" w:hAnsi="Times New Roman" w:cs="Times New Roman"/>
        </w:rPr>
        <w:t>педагогічні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</w:rPr>
        <w:t>працівники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</w:rPr>
        <w:t>закладу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</w:rPr>
        <w:t>освіти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добирають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</w:rPr>
        <w:t>самостійно. Це може бути спостереження, бесіда, тестування, аналіз письмових</w:t>
      </w:r>
      <w:r w:rsidRPr="004561CE">
        <w:rPr>
          <w:rFonts w:ascii="Times New Roman" w:hAnsi="Times New Roman" w:cs="Times New Roman"/>
          <w:spacing w:val="-16"/>
        </w:rPr>
        <w:t xml:space="preserve"> </w:t>
      </w:r>
      <w:r w:rsidRPr="004561CE">
        <w:rPr>
          <w:rFonts w:ascii="Times New Roman" w:hAnsi="Times New Roman" w:cs="Times New Roman"/>
        </w:rPr>
        <w:t>робіт</w:t>
      </w:r>
      <w:r w:rsidRPr="004561CE">
        <w:rPr>
          <w:rFonts w:ascii="Times New Roman" w:hAnsi="Times New Roman" w:cs="Times New Roman"/>
          <w:spacing w:val="-15"/>
        </w:rPr>
        <w:t xml:space="preserve"> </w:t>
      </w:r>
      <w:r w:rsidRPr="004561CE">
        <w:rPr>
          <w:rFonts w:ascii="Times New Roman" w:hAnsi="Times New Roman" w:cs="Times New Roman"/>
        </w:rPr>
        <w:t>учнів</w:t>
      </w:r>
      <w:r w:rsidRPr="004561CE">
        <w:rPr>
          <w:rFonts w:ascii="Times New Roman" w:hAnsi="Times New Roman" w:cs="Times New Roman"/>
          <w:spacing w:val="-15"/>
        </w:rPr>
        <w:t xml:space="preserve"> </w:t>
      </w:r>
      <w:r w:rsidRPr="004561CE">
        <w:rPr>
          <w:rFonts w:ascii="Times New Roman" w:hAnsi="Times New Roman" w:cs="Times New Roman"/>
        </w:rPr>
        <w:t>тощо.</w:t>
      </w:r>
    </w:p>
    <w:p w:rsidR="004561CE" w:rsidRPr="004561CE" w:rsidRDefault="004561CE" w:rsidP="004561CE">
      <w:pPr>
        <w:pStyle w:val="a5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color w:val="231F20"/>
          <w:spacing w:val="-2"/>
        </w:rPr>
        <w:t>Національна</w:t>
      </w:r>
      <w:r w:rsidRPr="004561C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шкала</w:t>
      </w:r>
      <w:r w:rsidRPr="004561C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оцінювання</w:t>
      </w:r>
      <w:r w:rsidRPr="004561C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передбачає: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у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1-2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класах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виключно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вербальне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оцінювання,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54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4561CE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3-4</w:t>
      </w:r>
      <w:r w:rsidRPr="004561CE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класах</w:t>
      </w:r>
      <w:r w:rsidRPr="004561CE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4561CE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оцінювання</w:t>
      </w:r>
      <w:r w:rsidRPr="004561CE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за</w:t>
      </w:r>
      <w:r w:rsidRPr="004561CE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чотирма</w:t>
      </w:r>
      <w:r w:rsidRPr="004561CE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рівнями:</w:t>
      </w:r>
      <w:r w:rsidRPr="004561CE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високий,</w:t>
      </w:r>
      <w:r w:rsidRPr="004561CE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достатній,</w:t>
      </w:r>
      <w:r w:rsidRPr="004561CE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середній,</w:t>
      </w:r>
      <w:r w:rsidRPr="004561CE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початковий,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у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5-11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класах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—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оцінювання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за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12-бальною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шкалою.</w:t>
      </w:r>
    </w:p>
    <w:p w:rsidR="004561CE" w:rsidRPr="004561CE" w:rsidRDefault="004561CE" w:rsidP="004561CE">
      <w:pPr>
        <w:pStyle w:val="a5"/>
        <w:spacing w:line="254" w:lineRule="auto"/>
        <w:ind w:firstLine="567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b/>
          <w:color w:val="231F20"/>
          <w:spacing w:val="-1"/>
        </w:rPr>
        <w:t>Критерії</w:t>
      </w:r>
      <w:r w:rsidRPr="004561CE">
        <w:rPr>
          <w:rFonts w:ascii="Times New Roman" w:hAnsi="Times New Roman" w:cs="Times New Roman"/>
          <w:b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b/>
          <w:color w:val="231F20"/>
          <w:spacing w:val="-1"/>
        </w:rPr>
        <w:t>оцінювання</w:t>
      </w:r>
      <w:r w:rsidRPr="004561CE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в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закладі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освіти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розробляються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на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основі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державних</w:t>
      </w:r>
      <w:r w:rsidRPr="004561CE">
        <w:rPr>
          <w:rFonts w:ascii="Times New Roman" w:hAnsi="Times New Roman" w:cs="Times New Roman"/>
          <w:color w:val="231F20"/>
          <w:spacing w:val="-65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нормативних</w:t>
      </w:r>
      <w:r w:rsidRPr="004561CE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документів</w:t>
      </w:r>
      <w:r w:rsidRPr="004561CE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з</w:t>
      </w:r>
      <w:r w:rsidRPr="004561CE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урахуванням</w:t>
      </w:r>
      <w:r w:rsidRPr="004561CE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культури</w:t>
      </w:r>
      <w:r w:rsidRPr="004561CE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оцінювання,</w:t>
      </w:r>
      <w:r w:rsidRPr="004561CE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сформованої</w:t>
      </w:r>
      <w:r w:rsidRPr="004561CE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у</w:t>
      </w:r>
      <w:r w:rsidRPr="004561C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школі,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шляхом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їх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конкретизації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до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окремих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видів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робіт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і</w:t>
      </w:r>
      <w:r w:rsidRPr="004561C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видів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діяльності.</w:t>
      </w:r>
    </w:p>
    <w:p w:rsidR="004561CE" w:rsidRPr="004561CE" w:rsidRDefault="004561CE" w:rsidP="004561CE">
      <w:pPr>
        <w:pStyle w:val="a5"/>
        <w:spacing w:line="254" w:lineRule="auto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color w:val="231F20"/>
          <w:spacing w:val="-2"/>
        </w:rPr>
        <w:t>Опис</w:t>
      </w:r>
      <w:r w:rsidRPr="004561C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критеріїв</w:t>
      </w:r>
      <w:r w:rsidRPr="004561C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оцінювання</w:t>
      </w:r>
      <w:r w:rsidRPr="004561C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результатів</w:t>
      </w:r>
      <w:r w:rsidRPr="004561C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навчання</w:t>
      </w:r>
      <w:r w:rsidRPr="004561C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учнів,</w:t>
      </w:r>
      <w:r w:rsidRPr="004561C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пропонований</w:t>
      </w:r>
      <w:r w:rsidRPr="004561CE">
        <w:rPr>
          <w:rFonts w:ascii="Times New Roman" w:hAnsi="Times New Roman" w:cs="Times New Roman"/>
          <w:color w:val="231F20"/>
          <w:spacing w:val="-6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МОН,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подається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за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рівнями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та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ґрунтується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на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таких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показниках: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54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сформованість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пізнавальної діяльності (мотивації пізнання, сприйман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ня,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осмислення,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перетворення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знання,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практичної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діяльності);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54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сформованість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знань,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умінь,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ціннісних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ставлень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як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складників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color w:val="231F20"/>
          <w:sz w:val="28"/>
          <w:szCs w:val="28"/>
        </w:rPr>
        <w:t>ключвих</w:t>
      </w:r>
      <w:proofErr w:type="spellEnd"/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і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предметних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color w:val="231F20"/>
          <w:sz w:val="28"/>
          <w:szCs w:val="28"/>
        </w:rPr>
        <w:t>компетентностей</w:t>
      </w:r>
      <w:proofErr w:type="spellEnd"/>
      <w:r w:rsidRPr="004561C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54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володіння розумовими операціями: вмінням аналізувати,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синтезувати,</w:t>
      </w:r>
      <w:r w:rsidRPr="004561CE">
        <w:rPr>
          <w:rFonts w:ascii="Times New Roman" w:hAnsi="Times New Roman" w:cs="Times New Roman"/>
          <w:color w:val="231F20"/>
          <w:spacing w:val="-6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порівнювати,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класифікувати,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узагальнювати,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робити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висновки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тощо;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79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пізнавальна</w:t>
      </w:r>
      <w:r w:rsidRPr="004561CE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активність;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79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міра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самостійності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та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творчості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у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виконанні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навчальних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завдань;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792"/>
        </w:tabs>
        <w:autoSpaceDE w:val="0"/>
        <w:autoSpaceDN w:val="0"/>
        <w:spacing w:after="0" w:line="254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сформованість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вміння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виявляти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проблеми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та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розв’язувати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їх,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висувати</w:t>
      </w:r>
      <w:r w:rsidRPr="004561CE">
        <w:rPr>
          <w:rFonts w:ascii="Times New Roman" w:hAnsi="Times New Roman" w:cs="Times New Roman"/>
          <w:color w:val="231F20"/>
          <w:spacing w:val="-6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і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формулювати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гіпотези.</w:t>
      </w:r>
    </w:p>
    <w:p w:rsidR="004561CE" w:rsidRPr="004561CE" w:rsidRDefault="004561CE" w:rsidP="004561CE">
      <w:pPr>
        <w:pStyle w:val="a5"/>
        <w:tabs>
          <w:tab w:val="left" w:pos="709"/>
        </w:tabs>
        <w:spacing w:line="254" w:lineRule="auto"/>
        <w:ind w:firstLine="567"/>
        <w:jc w:val="both"/>
        <w:rPr>
          <w:rFonts w:ascii="Times New Roman" w:hAnsi="Times New Roman" w:cs="Times New Roman"/>
          <w:color w:val="231F20"/>
        </w:rPr>
      </w:pPr>
      <w:r w:rsidRPr="004561CE">
        <w:rPr>
          <w:rFonts w:ascii="Times New Roman" w:hAnsi="Times New Roman" w:cs="Times New Roman"/>
          <w:color w:val="231F20"/>
        </w:rPr>
        <w:t>Критерії та вимоги до оцінювання результатів навчання учнів, розроблені</w:t>
      </w:r>
      <w:r w:rsidRPr="004561C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МОН. Проте</w:t>
      </w:r>
      <w:r w:rsidRPr="004561C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критерії</w:t>
      </w:r>
      <w:r w:rsidRPr="004561C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оцінювання,</w:t>
      </w:r>
      <w:r w:rsidRPr="004561C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запропоновані</w:t>
      </w:r>
      <w:r w:rsidRPr="004561C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МОН,</w:t>
      </w:r>
      <w:r w:rsidRPr="004561C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є</w:t>
      </w:r>
      <w:r w:rsidRPr="004561C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загальними</w:t>
      </w:r>
      <w:r w:rsidRPr="004561C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і</w:t>
      </w:r>
      <w:r w:rsidRPr="004561C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 xml:space="preserve">використовуються як основа, своєрідний каркас, за допомогою якого </w:t>
      </w:r>
      <w:r w:rsidRPr="004561CE">
        <w:rPr>
          <w:rFonts w:ascii="Times New Roman" w:hAnsi="Times New Roman" w:cs="Times New Roman"/>
          <w:color w:val="231F20"/>
        </w:rPr>
        <w:lastRenderedPageBreak/>
        <w:t>вибудовується</w:t>
      </w:r>
      <w:r w:rsidRPr="004561CE">
        <w:rPr>
          <w:rFonts w:ascii="Times New Roman" w:hAnsi="Times New Roman" w:cs="Times New Roman"/>
          <w:color w:val="231F20"/>
          <w:spacing w:val="-64"/>
        </w:rPr>
        <w:t xml:space="preserve">   </w:t>
      </w:r>
      <w:r w:rsidRPr="004561CE">
        <w:rPr>
          <w:rFonts w:ascii="Times New Roman" w:hAnsi="Times New Roman" w:cs="Times New Roman"/>
          <w:color w:val="231F20"/>
        </w:rPr>
        <w:t>власна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система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оцінювання</w:t>
      </w:r>
      <w:r w:rsidRPr="004561C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закладу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освіти.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pStyle w:val="3"/>
        <w:numPr>
          <w:ilvl w:val="0"/>
          <w:numId w:val="7"/>
        </w:numPr>
        <w:spacing w:before="0" w:line="240" w:lineRule="auto"/>
        <w:ind w:right="165"/>
        <w:jc w:val="both"/>
        <w:rPr>
          <w:rFonts w:ascii="Times New Roman" w:hAnsi="Times New Roman" w:cs="Times New Roman"/>
          <w:b w:val="0"/>
          <w:color w:val="231F20"/>
          <w:sz w:val="28"/>
          <w:szCs w:val="28"/>
        </w:rPr>
      </w:pPr>
      <w:r w:rsidRPr="004561CE">
        <w:rPr>
          <w:rFonts w:ascii="Times New Roman" w:hAnsi="Times New Roman" w:cs="Times New Roman"/>
          <w:b w:val="0"/>
          <w:color w:val="231F20"/>
          <w:sz w:val="28"/>
          <w:szCs w:val="28"/>
        </w:rPr>
        <w:t>Учні отримують від педагогічних працівників інформацію про критерії, правила та процедури оцінювання результатів</w:t>
      </w:r>
      <w:r w:rsidRPr="004561CE">
        <w:rPr>
          <w:rFonts w:ascii="Times New Roman" w:hAnsi="Times New Roman" w:cs="Times New Roman"/>
          <w:b w:val="0"/>
          <w:color w:val="231F20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231F20"/>
          <w:sz w:val="28"/>
          <w:szCs w:val="28"/>
        </w:rPr>
        <w:t>навчання.</w:t>
      </w:r>
    </w:p>
    <w:p w:rsidR="004561CE" w:rsidRPr="004561CE" w:rsidRDefault="004561CE" w:rsidP="004561C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Система оцінювання в закладі освіти сприяє реалізації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color w:val="231F20"/>
          <w:sz w:val="28"/>
          <w:szCs w:val="28"/>
        </w:rPr>
        <w:t>компетентнісного</w:t>
      </w:r>
      <w:proofErr w:type="spellEnd"/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підходу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до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навчання.</w:t>
      </w:r>
    </w:p>
    <w:p w:rsidR="004561CE" w:rsidRPr="004561CE" w:rsidRDefault="004561CE" w:rsidP="004561C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Учні вважають оцінювання результатів навчання</w:t>
      </w:r>
      <w:r w:rsidRPr="004561CE">
        <w:rPr>
          <w:rFonts w:ascii="Times New Roman" w:hAnsi="Times New Roman" w:cs="Times New Roman"/>
          <w:color w:val="231F20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справедливим,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неупередженим,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об’єктивним,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доброчесним.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561CE">
        <w:rPr>
          <w:rFonts w:ascii="Times New Roman" w:hAnsi="Times New Roman" w:cs="Times New Roman"/>
          <w:b/>
          <w:color w:val="231F20"/>
          <w:sz w:val="28"/>
          <w:szCs w:val="28"/>
        </w:rPr>
        <w:t>Вимога</w:t>
      </w:r>
      <w:r w:rsidRPr="004561CE">
        <w:rPr>
          <w:rFonts w:ascii="Times New Roman" w:hAnsi="Times New Roman" w:cs="Times New Roman"/>
          <w:b/>
          <w:color w:val="231F20"/>
          <w:spacing w:val="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/>
          <w:color w:val="231F20"/>
          <w:sz w:val="28"/>
          <w:szCs w:val="28"/>
        </w:rPr>
        <w:t>2.</w:t>
      </w:r>
      <w:r w:rsidRPr="004561CE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Систематичне</w:t>
      </w:r>
      <w:r w:rsidRPr="004561CE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відстеження</w:t>
      </w:r>
      <w:r w:rsidRPr="004561CE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результатів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навчання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кожного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учня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та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надання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йому</w:t>
      </w:r>
      <w:r w:rsidRPr="004561CE">
        <w:rPr>
          <w:rFonts w:ascii="Times New Roman" w:hAnsi="Times New Roman" w:cs="Times New Roman"/>
          <w:color w:val="231F20"/>
          <w:spacing w:val="-8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(за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потреби)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підтримки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освітньому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процесі.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pStyle w:val="3"/>
        <w:numPr>
          <w:ilvl w:val="0"/>
          <w:numId w:val="8"/>
        </w:numPr>
        <w:spacing w:before="0" w:line="240" w:lineRule="auto"/>
        <w:ind w:right="165"/>
        <w:rPr>
          <w:rFonts w:ascii="Times New Roman" w:hAnsi="Times New Roman" w:cs="Times New Roman"/>
          <w:b w:val="0"/>
          <w:sz w:val="28"/>
          <w:szCs w:val="28"/>
        </w:rPr>
      </w:pPr>
      <w:r w:rsidRPr="004561CE">
        <w:rPr>
          <w:rFonts w:ascii="Times New Roman" w:hAnsi="Times New Roman" w:cs="Times New Roman"/>
          <w:b w:val="0"/>
          <w:color w:val="231F20"/>
          <w:sz w:val="28"/>
          <w:szCs w:val="28"/>
        </w:rPr>
        <w:t>У закладі освіти здійснюється аналіз результатів</w:t>
      </w:r>
      <w:r w:rsidRPr="004561CE">
        <w:rPr>
          <w:rFonts w:ascii="Times New Roman" w:hAnsi="Times New Roman" w:cs="Times New Roman"/>
          <w:b w:val="0"/>
          <w:color w:val="231F20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231F20"/>
          <w:sz w:val="28"/>
          <w:szCs w:val="28"/>
        </w:rPr>
        <w:t>навчання</w:t>
      </w:r>
      <w:r w:rsidRPr="004561CE">
        <w:rPr>
          <w:rFonts w:ascii="Times New Roman" w:hAnsi="Times New Roman" w:cs="Times New Roman"/>
          <w:b w:val="0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231F20"/>
          <w:sz w:val="28"/>
          <w:szCs w:val="28"/>
        </w:rPr>
        <w:t>учнів.</w:t>
      </w:r>
    </w:p>
    <w:p w:rsidR="004561CE" w:rsidRPr="004561CE" w:rsidRDefault="004561CE" w:rsidP="004561C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У закладі освіти впроваджується система формувального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оцінювання.</w:t>
      </w:r>
    </w:p>
    <w:p w:rsidR="009816F0" w:rsidRDefault="009816F0" w:rsidP="004561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</w:p>
    <w:p w:rsidR="004561CE" w:rsidRPr="004561CE" w:rsidRDefault="004561CE" w:rsidP="004561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>V. Критерії, правила і процедури оцінювання педагогічної діяльності педагогічних працівників: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Критерії, правила і процедури оцінювання педагогічної діяльності педагогічних працівників закладу визначаються на основі положень наказу МОН України від 09 січня 2019 року № 17 «Про затвердження Порядку проведення інституційного аудиту закладів загальної середньої освіти» та Порядком проведення інституційного аудиту закладів загальної середньої освіти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затверженого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 новій редакції наказом МОН України. Деякі питання здійснення державного нагляду (контролю) у сфері загальної середньої освіти від 30.04.2021 №493. Вимогами «Абетки для директора. Рекомендації до побудови внутрішньої системи забезпечення якості освіти у закладі загальної середньої освіти» (2021р.). Наказ Міністерства розвитку економіки, торгівлі та сільського господарства України від 23.12.2020 р. № 736-20 «Про затвердження професійного стандарту за професіями «Вчитель початкових класів закладу загальної середньої освіти», «Вчитель закладу загальної середньої освіти», «Вчитель з початкової освіти (з дипломом молодшого спеціаліста)». Додатки 1,2,3,4,5,6.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1.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Ефективність планування педагогічними працівниками своєї діяльності, реалізація сучасних освітніх підходів до організації освітнього процесу з метою формування ключових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компетентностей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здобувачів освіти.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1.1. Педагогічні працівники планують свою діяльність, аналізують її результативність.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1.2. Педагогічні працівники впроваджують освітні технології, спрямовані на формування ключових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компетентностей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і наскрізних умінь здобувачів освіти.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1.3. Педагогічні працівники беруть участь у формуванні та реалізації індивідуальних освітніх траєкторій для здобувачів освіти (за потреби).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 xml:space="preserve">1.4 Педагогічні працівники створюють та/або використовують освітні ресурси (мультимедійні презентації, відеоматеріали, методичні розробки, веб-сайти,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блоги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тощо).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1.5. Педагогічні працівники сприяють формуванню суспільних цінностей здобувачів освіти у процесі їх навчання, виховання й розвитку.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1.6. Педагогічні працівники використовують засоби інформаційно-комунікаційних технології в освітньому процесі.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2.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Постійне підвищення професійного рівня й педагогічної майстерності педагогічних працівників.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2.1. Педагогічні працівники забезпечують власний професійний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розвиток і підвищення кваліфікації, зокрема й щодо методик роботи з дітьми з особливими освітніми потребами.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2.2. Педагогічні працівники здійснюють інноваційну освітню діяльність, беруть участь в освітніх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проєктах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залучаються до роботи як освітні експерти.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3.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Налагодження співпраці зі здобувачами освіти, їхніми  батьками, працівниками закладу освіти.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3.1. Педагогічні працівники діють на засадах педагогіки партнерства.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3.2. Педагогічні працівники співпрацюють із батьками здобувачів освіти з питань організації освітнього процесу, забезпечують постійний зворотний зв'язок.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3.3. У закладі освіти існує практика педагогічного наставництва,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взаємонавчання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інших форм професійної співпраці.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4.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Організація педагогічної діяльності та навчання здобувачів освіти на засадах академічної доброчесності.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4.1. Педагогічні працівники під час педагогічної й наукової (творчої) діяльності дотримуються академічної доброчесності.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4.2. Педагогічні працівники сприяють дотриманню академічної доброчесності здобувачами освіти.</w:t>
      </w:r>
    </w:p>
    <w:p w:rsidR="009816F0" w:rsidRDefault="009816F0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</w:p>
    <w:p w:rsidR="004561CE" w:rsidRPr="004561CE" w:rsidRDefault="004561CE" w:rsidP="009816F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>VI. Критерії, правила і процедури оцінювання управлінської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>діяльності керівних працівників закладу освіти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Критерії, правила і процедури оцінювання управлінської діяльності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керівних працівників закладу освіти визначаються на основі положень наказу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Міністерства освіти і науки України від 09 січня 2019 року № 17 «Про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затвердження Порядку проведення інституційного аудиту закладів загальної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середньої освіти», та Порядком проведення інституційного аудиту закладів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загальної середньої освіти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затверженого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 новій редакції наказом МОН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України. Деякі питання здійснення державного нагляду (контролю) у сфері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загальної середньої освіти від 30.04.2021 №493.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1.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Наявність стратегії розвитку й системи планування діяльності закладу, моніторинг виконання поставлених цілей і завдань.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lastRenderedPageBreak/>
        <w:t>Критерії оцінювання: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1.1. У закладі освіти затверджено стратегію його розвитку, спрямовану на підвищення якості освітньої діяльності.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1.2. У закладі освіти річне планування й відстеження його результативності здійснюються відповідно до стратегії його розвитку та з урахуванням освітньої програми.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1.3. У закладі освіти здійснюється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самооцінювання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якості освітньої діяльності на основі стратегії (політики) і процедур забезпечення якості освіти.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1.4. Керівництво закладу освіти планує та здійснює заходи щодо утримання в належному стані будівель, приміщень, обладнання.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2.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Формування відносин довіри, прозорості, дотримання етичних норм.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2.1. Керівництво закладу освіти сприяє створенню психологічно комфортного середовища, яке забезпечує конструктивну взаємодію здобувачів освіти, їхніх батьків, педагогічних та інших працівників закладу освіти та взаємну довіру.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2.2. Заклад освіти оприлюднює інформацію про свою діяльність на відкритих загальнодоступних ресурсах.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3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Ефективність кадрової політики й забезпечення можливостей для професійного розвитку педагогічних працівників.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3.2. Керівництво закладу освіти за допомогою системи матеріального й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3.3. Керівництво закладу освіти сприяє підвищенню кваліфікації педагогічних працівників.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4.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Організація освітнього процесу на засадах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людиноцентризму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прийняття управлінських рішень на основі конструктивної співпраці учасників освітнього процесу, взаємодія закладу освіти з місцевою громадою.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4.1. У закладі освіти створюються умови для реалізації прав і обов'язків учасників освітнього процесу.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4.2. Управлінські рішення приймаються з урахуванням пропозицій учасників освітнього процесу.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4.3. Керівництво закладу освіти створює умови для розвитку громадського самоврядування.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4.4. Керівництво закладу освіти сприяє виявленню громадської активності та ініціативи учасників освітнього процесу, їх участі в житті місцевої громади.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4.5. У режимі роботи закладу освіти й розкладі занять ураховуються вікові особливості здобувачів освіти відповідно до їхніх освітніх потреб.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4.6. У закладі освіти створюються умови для реалізації індивідуальних освітніх траєкторій здобувачів освіти.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5.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Формування й забезпечення реалізації політики академічної доброчесності.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5.1. Заклад освіти реалізує політику академічної доброчесності.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5.2. Керівництво закладу освіти сприяє формуванню в учасників освітнього процесу негативного ставлення до корупції.</w:t>
      </w:r>
    </w:p>
    <w:p w:rsidR="009816F0" w:rsidRDefault="009816F0" w:rsidP="004561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</w:p>
    <w:p w:rsidR="004561CE" w:rsidRPr="004561CE" w:rsidRDefault="004561CE" w:rsidP="009816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 xml:space="preserve">VIІ. 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</w:rPr>
        <w:t>Забезпечення наявності необхідних ре</w:t>
      </w:r>
      <w:r w:rsidR="009816F0">
        <w:rPr>
          <w:rFonts w:ascii="Times New Roman" w:eastAsia="Times New Roman" w:hAnsi="Times New Roman" w:cs="Times New Roman"/>
          <w:b/>
          <w:sz w:val="28"/>
          <w:szCs w:val="28"/>
        </w:rPr>
        <w:t xml:space="preserve">сурсів для </w:t>
      </w:r>
      <w:proofErr w:type="spellStart"/>
      <w:r w:rsidR="009816F0">
        <w:rPr>
          <w:rFonts w:ascii="Times New Roman" w:eastAsia="Times New Roman" w:hAnsi="Times New Roman" w:cs="Times New Roman"/>
          <w:b/>
          <w:sz w:val="28"/>
          <w:szCs w:val="28"/>
        </w:rPr>
        <w:t>організаціЇ</w:t>
      </w:r>
      <w:proofErr w:type="spellEnd"/>
      <w:r w:rsidR="00981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</w:rPr>
        <w:t>освітнього процесу, в тому числі для самостійної роботи учнів</w:t>
      </w:r>
    </w:p>
    <w:p w:rsidR="004561CE" w:rsidRPr="00BE2AC5" w:rsidRDefault="004561CE" w:rsidP="00456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Одним із основних елементів забезпечення якості освітнього процесу в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Новошинській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 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наявність відповідних ресурсів (кадрових, матеріально-технічних, навчально-методичних та інформаційних) та ефективність їх застосування.</w:t>
      </w:r>
    </w:p>
    <w:p w:rsidR="004561CE" w:rsidRPr="00BE2AC5" w:rsidRDefault="004561CE" w:rsidP="00456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Навчальні програми, за якими здійснюється освітній процес здобувачів освіти, забезпечують можливість досягнення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ключових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561CE" w:rsidRPr="00BE2AC5" w:rsidRDefault="004561CE" w:rsidP="004561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Визначаємо три основні складові безпечного освітнього середовища:</w:t>
      </w:r>
    </w:p>
    <w:p w:rsidR="004561CE" w:rsidRPr="00BE2AC5" w:rsidRDefault="004561CE" w:rsidP="004561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безпечні й комфортні умови праці та навчання;</w:t>
      </w:r>
    </w:p>
    <w:p w:rsidR="004561CE" w:rsidRPr="00BE2AC5" w:rsidRDefault="004561CE" w:rsidP="004561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 дискримінації та насильства;</w:t>
      </w:r>
    </w:p>
    <w:p w:rsidR="004561CE" w:rsidRPr="00BE2AC5" w:rsidRDefault="004561CE" w:rsidP="004561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інклюзивного і мотивувального простору.</w:t>
      </w:r>
    </w:p>
    <w:p w:rsidR="004561CE" w:rsidRPr="00BE2AC5" w:rsidRDefault="004561CE" w:rsidP="004561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Створення безпеки спрямоване на виконання таких завдань:</w:t>
      </w:r>
    </w:p>
    <w:p w:rsidR="004561CE" w:rsidRPr="00BE2AC5" w:rsidRDefault="004561CE" w:rsidP="004561CE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реалізації права громадян на початкову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базову загальну середню освіту;</w:t>
      </w:r>
    </w:p>
    <w:p w:rsidR="004561CE" w:rsidRPr="00BE2AC5" w:rsidRDefault="004561CE" w:rsidP="004561CE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ключових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сучасної особистості: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вільне володіння державною мовою;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 спілкуватися рідною (у разі відмінності від державної) та іноземними мовами;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математична компетентність;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компетентності у галузі природничих наук, техніки і технологій;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інноваційність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екологічна компетентність;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інформаційно-комунікаційна компетентність;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впродовж життя;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культурна компетентність;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підприємливість та фінансова грамотність;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компетентності, передбачені стандартом освіти.</w:t>
      </w:r>
    </w:p>
    <w:p w:rsidR="004561CE" w:rsidRPr="00BE2AC5" w:rsidRDefault="004561CE" w:rsidP="004561CE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наскрізних умінь учнів: читання з розумінням, уміння висловлювати власну думку усно і письмово, критичне та системне мислення, 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4561CE" w:rsidRPr="00BE2AC5" w:rsidRDefault="004561CE" w:rsidP="004561C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громадянина України;</w:t>
      </w:r>
    </w:p>
    <w:p w:rsidR="004561CE" w:rsidRPr="00BE2AC5" w:rsidRDefault="004561CE" w:rsidP="004561CE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4561CE" w:rsidRPr="00BE2AC5" w:rsidRDefault="004561CE" w:rsidP="004561CE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4561CE" w:rsidRPr="00BE2AC5" w:rsidRDefault="004561CE" w:rsidP="004561CE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4561CE" w:rsidRPr="00BE2AC5" w:rsidRDefault="004561CE" w:rsidP="004561C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особистості учня, його здібностей і обдарувань, наукового світогляду;</w:t>
      </w:r>
    </w:p>
    <w:p w:rsidR="004561CE" w:rsidRPr="00BE2AC5" w:rsidRDefault="004561CE" w:rsidP="004561C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права учнів на вільне формування політичних і світоглядних переконань;</w:t>
      </w:r>
    </w:p>
    <w:p w:rsidR="004561CE" w:rsidRPr="00BE2AC5" w:rsidRDefault="004561CE" w:rsidP="004561C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свідомого ставлення до свого здоров'я та здоров'я інших громадян як найвищої соціальної цінності, формування засад здорового способу життя, збереження і зміцнення фізичного та психічного здоров'я учнів;</w:t>
      </w:r>
    </w:p>
    <w:p w:rsidR="004561CE" w:rsidRPr="00BE2AC5" w:rsidRDefault="004561CE" w:rsidP="004561C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оволодіння системою наукових знань про природу, людину і суспільство.</w:t>
      </w:r>
    </w:p>
    <w:p w:rsidR="004561CE" w:rsidRPr="00BE2AC5" w:rsidRDefault="004561CE" w:rsidP="009816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Адміністрація закладу створює умови для соціальної адаптації учнів, комплекс заходів з адаптації учнів 1, 5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класів. Практичний психолог, класні керівники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допомагають учням у реалізації заходів із соціальної адаптації. Органи учнівського самоврядування беруть участь у громадській діяльності закладу.   </w:t>
      </w:r>
    </w:p>
    <w:p w:rsidR="009816F0" w:rsidRDefault="009816F0" w:rsidP="004561CE">
      <w:pPr>
        <w:shd w:val="clear" w:color="auto" w:fill="FFFFFF"/>
        <w:tabs>
          <w:tab w:val="left" w:pos="284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</w:p>
    <w:p w:rsidR="004561CE" w:rsidRPr="00BE2AC5" w:rsidRDefault="004561CE" w:rsidP="009816F0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 xml:space="preserve">VIІІ. </w:t>
      </w:r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Забезпечення наявності </w:t>
      </w:r>
      <w:proofErr w:type="spellStart"/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інформацій</w:t>
      </w:r>
      <w:proofErr w:type="spellEnd"/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них систем для ефективного управління закладом освіти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закладі здійснюється збір, узагальнення, аналіз та використання відповідної інформації для ефективного управління освітнім процесом та іншою діяльністю.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оцінці якості освітнього процесу використовуються комп'ютерні технології для обробки досягнень кваліметрії.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обміну інформацією з якості освітнього процесу використовується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відео-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аудіо-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носії інформації, розмножувальна техніка.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закладі створений банк даних (статистика) за результатами освітнього процесу та освітньої діяльності: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 - статистична інформація форм ЗНЗ-1, 83-РВК;</w:t>
      </w:r>
    </w:p>
    <w:p w:rsidR="004561CE" w:rsidRPr="004561CE" w:rsidRDefault="004561CE" w:rsidP="004561CE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база даних  «</w:t>
      </w:r>
      <w:r w:rsidRPr="004561CE">
        <w:rPr>
          <w:rFonts w:ascii="Times New Roman" w:hAnsi="Times New Roman" w:cs="Times New Roman"/>
          <w:sz w:val="28"/>
          <w:szCs w:val="28"/>
        </w:rPr>
        <w:t>КУРС: Школа» та системи «Україна. ІСУО»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4561CE" w:rsidRPr="004561CE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Роботу інформаційної системи закладу забезпечує наявність доступу до мережі Інтернет для учнів та педагогічних працівників (в тому числі через сервіс</w:t>
      </w:r>
      <w:r w:rsidRPr="004561CE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4561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61CE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), локальної комп’ютерної мережі, внутрішнього електронного документообігу. Значне місце в управлінні закладу відіграє офіційний сайт та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>-сторінка.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офіційному сайті розміщуються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згідно вимог статті 30 Закону України «Про освіту».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Інформація, що підлягає оприлюдненню на офіційному сайті, систематично поновлюється.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ефективності реалізації: відповідність вимогам Закону України «Про освіту» щодо прозорості та інформаційної відкритості закладу освіти.</w:t>
      </w:r>
    </w:p>
    <w:p w:rsidR="004561CE" w:rsidRDefault="004561CE" w:rsidP="004561C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561CE" w:rsidRDefault="004561CE" w:rsidP="004561C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ІХ.</w:t>
      </w:r>
      <w:r w:rsidRPr="00BE2A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Створен</w:t>
      </w:r>
      <w:proofErr w:type="spellEnd"/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ня в закладі освіти інклюзивного освітнього середовища</w:t>
      </w:r>
    </w:p>
    <w:p w:rsid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b/>
          <w:sz w:val="28"/>
          <w:szCs w:val="28"/>
        </w:rPr>
        <w:t>Вимога 1.</w:t>
      </w:r>
      <w:r w:rsidRPr="004561CE">
        <w:rPr>
          <w:rFonts w:ascii="Times New Roman" w:hAnsi="Times New Roman" w:cs="Times New Roman"/>
          <w:sz w:val="28"/>
          <w:szCs w:val="28"/>
        </w:rPr>
        <w:t xml:space="preserve"> Формування інклюзивного,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розвивального</w:t>
      </w:r>
      <w:r w:rsidRPr="004561C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та</w:t>
      </w:r>
      <w:r w:rsidRPr="004561C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мотивуючого</w:t>
      </w:r>
      <w:r w:rsidRPr="004561C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до</w:t>
      </w:r>
      <w:r w:rsidRPr="004561C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навчання</w:t>
      </w:r>
      <w:r w:rsidRPr="004561C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освітнього</w:t>
      </w:r>
      <w:r w:rsidRPr="004561CE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простору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9816F0" w:rsidRPr="009816F0" w:rsidRDefault="009816F0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6F0">
        <w:rPr>
          <w:rFonts w:ascii="Times New Roman" w:hAnsi="Times New Roman" w:cs="Times New Roman"/>
          <w:b/>
          <w:sz w:val="28"/>
          <w:szCs w:val="28"/>
        </w:rPr>
        <w:t>Критерії оцінювання:</w:t>
      </w:r>
    </w:p>
    <w:p w:rsid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1.1. Приміщення та</w:t>
      </w:r>
      <w:r w:rsidR="009816F0">
        <w:rPr>
          <w:rFonts w:ascii="Times New Roman" w:hAnsi="Times New Roman" w:cs="Times New Roman"/>
          <w:sz w:val="28"/>
          <w:szCs w:val="28"/>
        </w:rPr>
        <w:t xml:space="preserve"> територія закладу освіти облаш</w:t>
      </w:r>
      <w:r w:rsidRPr="004561CE">
        <w:rPr>
          <w:rFonts w:ascii="Times New Roman" w:hAnsi="Times New Roman" w:cs="Times New Roman"/>
          <w:sz w:val="28"/>
          <w:szCs w:val="28"/>
        </w:rPr>
        <w:t>товуються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урахуванням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принципів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універсального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дизайну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та/або</w:t>
      </w:r>
      <w:r w:rsidRPr="004561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розумного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пристосування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1.2.</w:t>
      </w:r>
      <w:r w:rsidRPr="004561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У</w:t>
      </w:r>
      <w:r w:rsidRPr="004561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закладі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освіти</w:t>
      </w:r>
      <w:r w:rsidRPr="004561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застосовуються</w:t>
      </w:r>
      <w:r w:rsidRPr="004561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методики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та</w:t>
      </w:r>
      <w:r w:rsidRPr="004561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816F0">
        <w:rPr>
          <w:rFonts w:ascii="Times New Roman" w:hAnsi="Times New Roman" w:cs="Times New Roman"/>
          <w:sz w:val="28"/>
          <w:szCs w:val="28"/>
        </w:rPr>
        <w:t>тех</w:t>
      </w:r>
      <w:r w:rsidRPr="004561CE">
        <w:rPr>
          <w:rFonts w:ascii="Times New Roman" w:hAnsi="Times New Roman" w:cs="Times New Roman"/>
          <w:sz w:val="28"/>
          <w:szCs w:val="28"/>
        </w:rPr>
        <w:t>нології роботи з дітьми з особливими освітніми потребами (у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разі</w:t>
      </w:r>
      <w:r w:rsidRPr="004561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потреби)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1.3. Заклад освіти взаємодіє з батьками, іншими законними</w:t>
      </w:r>
      <w:r w:rsidRPr="004561C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представниками</w:t>
      </w:r>
      <w:r w:rsidRPr="004561C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(далі</w:t>
      </w:r>
      <w:r w:rsidRPr="004561C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—</w:t>
      </w:r>
      <w:r w:rsidRPr="004561C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батьки)</w:t>
      </w:r>
      <w:r w:rsidRPr="004561C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осіб</w:t>
      </w:r>
      <w:r w:rsidRPr="004561C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</w:t>
      </w:r>
      <w:r w:rsidRPr="004561C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особливими</w:t>
      </w:r>
      <w:r w:rsidRPr="004561CE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освітніми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потребами,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фахівцями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інклюзивно-ресурсного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центру, залучає їх до необхідної підтримки дітей під час здобуття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освіти</w:t>
      </w:r>
      <w:r w:rsidRPr="004561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(у</w:t>
      </w:r>
      <w:r w:rsidRPr="004561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разі</w:t>
      </w:r>
      <w:r w:rsidRPr="004561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наявності</w:t>
      </w:r>
      <w:r w:rsidRPr="004561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таких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осіб)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 xml:space="preserve">1.4. Освітнє середовище мотивує учнів до оволодіння ключовими </w:t>
      </w:r>
      <w:proofErr w:type="spellStart"/>
      <w:r w:rsidRPr="004561CE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4561CE">
        <w:rPr>
          <w:rFonts w:ascii="Times New Roman" w:hAnsi="Times New Roman" w:cs="Times New Roman"/>
          <w:sz w:val="28"/>
          <w:szCs w:val="28"/>
        </w:rPr>
        <w:t xml:space="preserve"> та наскрізними уміннями, ведення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здорового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способу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життя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4561CE" w:rsidRPr="004561CE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1.5. У закладі освіти створено простір інформаційної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4"/>
          <w:sz w:val="28"/>
          <w:szCs w:val="28"/>
        </w:rPr>
        <w:t xml:space="preserve">взаємодії та соціально-культурної комунікації учасників </w:t>
      </w:r>
      <w:r w:rsidRPr="004561CE">
        <w:rPr>
          <w:rFonts w:ascii="Times New Roman" w:hAnsi="Times New Roman" w:cs="Times New Roman"/>
          <w:spacing w:val="-3"/>
          <w:sz w:val="28"/>
          <w:szCs w:val="28"/>
        </w:rPr>
        <w:t>освітньо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го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процесу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(бібліотека,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інформаційно-ресурсний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центр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тощо)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4561CE" w:rsidRPr="004561CE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універсального дизайну та розумного пристосування, що враховує індивідуальні потреби таких осіб.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561CE" w:rsidRPr="00BE2AC5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Практичне впровадження інклюзивного середовища базується на принципах універсального дизайну та розумного пристосування. Зокрема, шкільний освітній процес відповідає широкому спектру індивідуальних можливостей здобувачів освіти; забезпечує гнучку методику навчання, викладання та подання матеріалу; доступні та гнучкі навчальні плани й програми.</w:t>
      </w:r>
    </w:p>
    <w:p w:rsidR="004561CE" w:rsidRPr="009816F0" w:rsidRDefault="004561CE" w:rsidP="009816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F0">
        <w:rPr>
          <w:rFonts w:ascii="Times New Roman" w:eastAsia="Times New Roman" w:hAnsi="Times New Roman" w:cs="Times New Roman"/>
          <w:sz w:val="28"/>
          <w:szCs w:val="28"/>
        </w:rPr>
        <w:t>Універсальний дизайн закладу створюється на таких принципах: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рівність і доступність використання;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lastRenderedPageBreak/>
        <w:t>гнучкість використання;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просте та зручне використання;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сприйняття інформації з урахуванням різних сенсорних можливостей користувачів;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низький рівень фізичних зусиль;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наявність необхідного розміру і простору. </w:t>
      </w:r>
    </w:p>
    <w:p w:rsidR="004561CE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освіти за потреби утворює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(стаття 20 Закону України «Про освіту»).</w:t>
      </w:r>
    </w:p>
    <w:p w:rsidR="009816F0" w:rsidRPr="004561CE" w:rsidRDefault="009816F0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61CE" w:rsidRP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816F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</w:t>
      </w:r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BE2A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Запобігання та протидія </w:t>
      </w:r>
      <w:proofErr w:type="spellStart"/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(цькуванню)</w:t>
      </w:r>
    </w:p>
    <w:p w:rsidR="009816F0" w:rsidRDefault="004561CE" w:rsidP="009816F0">
      <w:pPr>
        <w:pStyle w:val="2"/>
        <w:tabs>
          <w:tab w:val="left" w:pos="284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816F0">
        <w:rPr>
          <w:rFonts w:ascii="Times New Roman" w:hAnsi="Times New Roman" w:cs="Times New Roman"/>
          <w:color w:val="auto"/>
          <w:sz w:val="28"/>
          <w:szCs w:val="28"/>
        </w:rPr>
        <w:t>Вимога</w:t>
      </w:r>
      <w:r w:rsidR="009816F0" w:rsidRPr="009816F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Створення освітнього середовища,</w:t>
      </w:r>
      <w:r w:rsidRPr="004561CE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вільного</w:t>
      </w:r>
      <w:r w:rsidRPr="004561CE">
        <w:rPr>
          <w:rFonts w:ascii="Times New Roman" w:hAnsi="Times New Roman" w:cs="Times New Roman"/>
          <w:b w:val="0"/>
          <w:color w:val="auto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від</w:t>
      </w:r>
      <w:r w:rsidRPr="004561CE">
        <w:rPr>
          <w:rFonts w:ascii="Times New Roman" w:hAnsi="Times New Roman" w:cs="Times New Roman"/>
          <w:b w:val="0"/>
          <w:color w:val="auto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будь-яких</w:t>
      </w:r>
      <w:r w:rsidRPr="004561CE">
        <w:rPr>
          <w:rFonts w:ascii="Times New Roman" w:hAnsi="Times New Roman" w:cs="Times New Roman"/>
          <w:b w:val="0"/>
          <w:color w:val="auto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форм</w:t>
      </w:r>
      <w:r w:rsidRPr="004561CE">
        <w:rPr>
          <w:rFonts w:ascii="Times New Roman" w:hAnsi="Times New Roman" w:cs="Times New Roman"/>
          <w:b w:val="0"/>
          <w:color w:val="auto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насильства</w:t>
      </w:r>
      <w:r w:rsidRPr="004561CE">
        <w:rPr>
          <w:rFonts w:ascii="Times New Roman" w:hAnsi="Times New Roman" w:cs="Times New Roman"/>
          <w:b w:val="0"/>
          <w:color w:val="auto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та</w:t>
      </w:r>
      <w:r w:rsidRPr="004561CE">
        <w:rPr>
          <w:rFonts w:ascii="Times New Roman" w:hAnsi="Times New Roman" w:cs="Times New Roman"/>
          <w:b w:val="0"/>
          <w:color w:val="auto"/>
          <w:spacing w:val="6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дискримінації</w:t>
      </w:r>
      <w:r w:rsidR="00981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9816F0" w:rsidRPr="009816F0" w:rsidRDefault="009816F0" w:rsidP="009816F0">
      <w:pPr>
        <w:pStyle w:val="2"/>
        <w:tabs>
          <w:tab w:val="left" w:pos="284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16F0">
        <w:rPr>
          <w:rFonts w:ascii="Times New Roman" w:hAnsi="Times New Roman" w:cs="Times New Roman"/>
          <w:color w:val="auto"/>
          <w:sz w:val="28"/>
          <w:szCs w:val="28"/>
        </w:rPr>
        <w:t>Критерії оцінювання:</w:t>
      </w:r>
    </w:p>
    <w:p w:rsidR="004561CE" w:rsidRPr="004561CE" w:rsidRDefault="004561CE" w:rsidP="009816F0">
      <w:pPr>
        <w:pStyle w:val="3"/>
        <w:tabs>
          <w:tab w:val="left" w:pos="284"/>
        </w:tabs>
        <w:spacing w:before="0" w:line="240" w:lineRule="auto"/>
        <w:ind w:right="16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61C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1.</w:t>
      </w:r>
      <w:r w:rsidRPr="004561CE">
        <w:rPr>
          <w:rFonts w:ascii="Times New Roman" w:hAnsi="Times New Roman" w:cs="Times New Roman"/>
          <w:b w:val="0"/>
          <w:color w:val="auto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Заклад</w:t>
      </w:r>
      <w:r w:rsidRPr="004561CE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освіти</w:t>
      </w:r>
      <w:r w:rsidRPr="004561CE">
        <w:rPr>
          <w:rFonts w:ascii="Times New Roman" w:hAnsi="Times New Roman" w:cs="Times New Roman"/>
          <w:b w:val="0"/>
          <w:color w:val="auto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планує</w:t>
      </w:r>
      <w:r w:rsidRPr="004561CE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та</w:t>
      </w:r>
      <w:r w:rsidRPr="004561CE">
        <w:rPr>
          <w:rFonts w:ascii="Times New Roman" w:hAnsi="Times New Roman" w:cs="Times New Roman"/>
          <w:b w:val="0"/>
          <w:color w:val="auto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реалізує</w:t>
      </w:r>
      <w:r w:rsidRPr="004561CE">
        <w:rPr>
          <w:rFonts w:ascii="Times New Roman" w:hAnsi="Times New Roman" w:cs="Times New Roman"/>
          <w:b w:val="0"/>
          <w:color w:val="auto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діяльність</w:t>
      </w:r>
      <w:r w:rsidRPr="004561CE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щодо</w:t>
      </w:r>
      <w:r w:rsidRPr="004561CE">
        <w:rPr>
          <w:rFonts w:ascii="Times New Roman" w:hAnsi="Times New Roman" w:cs="Times New Roman"/>
          <w:b w:val="0"/>
          <w:color w:val="auto"/>
          <w:spacing w:val="-7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запобігання</w:t>
      </w:r>
      <w:r w:rsidRPr="004561CE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будь-яким</w:t>
      </w:r>
      <w:r w:rsidRPr="004561C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проявам</w:t>
      </w:r>
      <w:r w:rsidRPr="004561C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дискримінації,</w:t>
      </w:r>
      <w:r w:rsidRPr="004561C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булінгу</w:t>
      </w:r>
      <w:proofErr w:type="spellEnd"/>
      <w:r w:rsidRPr="004561C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4561CE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закладі</w:t>
      </w:r>
    </w:p>
    <w:p w:rsidR="004561CE" w:rsidRPr="004561CE" w:rsidRDefault="004561CE" w:rsidP="009816F0">
      <w:pPr>
        <w:pStyle w:val="3"/>
        <w:tabs>
          <w:tab w:val="left" w:pos="284"/>
        </w:tabs>
        <w:spacing w:before="0" w:line="240" w:lineRule="auto"/>
        <w:ind w:right="165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2. Правила поведінки учасників освітнього процесу</w:t>
      </w:r>
      <w:r w:rsidRPr="004561CE">
        <w:rPr>
          <w:rFonts w:ascii="Times New Roman" w:hAnsi="Times New Roman" w:cs="Times New Roman"/>
          <w:b w:val="0"/>
          <w:color w:val="auto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в</w:t>
      </w:r>
      <w:r w:rsidRPr="004561CE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закладі</w:t>
      </w:r>
      <w:r w:rsidRPr="004561CE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освіти</w:t>
      </w:r>
      <w:r w:rsidRPr="004561CE">
        <w:rPr>
          <w:rFonts w:ascii="Times New Roman" w:hAnsi="Times New Roman" w:cs="Times New Roman"/>
          <w:b w:val="0"/>
          <w:color w:val="auto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забезпечують</w:t>
      </w:r>
      <w:r w:rsidRPr="004561CE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дотримання</w:t>
      </w:r>
      <w:r w:rsidRPr="004561CE">
        <w:rPr>
          <w:rFonts w:ascii="Times New Roman" w:hAnsi="Times New Roman" w:cs="Times New Roman"/>
          <w:b w:val="0"/>
          <w:color w:val="auto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етичних</w:t>
      </w:r>
      <w:r w:rsidRPr="004561CE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норм,</w:t>
      </w:r>
      <w:r w:rsidRPr="004561CE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повагу</w:t>
      </w:r>
      <w:r w:rsidRPr="004561CE">
        <w:rPr>
          <w:rFonts w:ascii="Times New Roman" w:hAnsi="Times New Roman" w:cs="Times New Roman"/>
          <w:b w:val="0"/>
          <w:color w:val="auto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до</w:t>
      </w:r>
      <w:r w:rsidRPr="004561C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гідності,</w:t>
      </w:r>
      <w:r w:rsidRPr="004561C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прав</w:t>
      </w:r>
      <w:r w:rsidRPr="004561C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і</w:t>
      </w:r>
      <w:r w:rsidRPr="004561C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свобод</w:t>
      </w:r>
      <w:r w:rsidRPr="004561C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людини</w:t>
      </w:r>
    </w:p>
    <w:p w:rsidR="004561CE" w:rsidRPr="004561CE" w:rsidRDefault="004561CE" w:rsidP="009816F0">
      <w:pPr>
        <w:pStyle w:val="3"/>
        <w:tabs>
          <w:tab w:val="left" w:pos="284"/>
        </w:tabs>
        <w:spacing w:before="0" w:line="240" w:lineRule="auto"/>
        <w:ind w:right="165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Керівник та заступник керівника (далі — керівництво) закладу освіти, педагогічні працівники протидіють </w:t>
      </w:r>
      <w:proofErr w:type="spellStart"/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булінгу</w:t>
      </w:r>
      <w:proofErr w:type="spellEnd"/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4561CE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іншому</w:t>
      </w:r>
      <w:r w:rsidRPr="004561CE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насильству,</w:t>
      </w:r>
      <w:r w:rsidRPr="004561CE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дотримуються</w:t>
      </w:r>
      <w:r w:rsidRPr="004561CE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порядку</w:t>
      </w:r>
      <w:r w:rsidRPr="004561CE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реагування</w:t>
      </w:r>
      <w:r w:rsidRPr="004561CE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Pr="004561CE">
        <w:rPr>
          <w:rFonts w:ascii="Times New Roman" w:hAnsi="Times New Roman" w:cs="Times New Roman"/>
          <w:b w:val="0"/>
          <w:color w:val="auto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їх</w:t>
      </w:r>
      <w:r w:rsidRPr="004561CE">
        <w:rPr>
          <w:rFonts w:ascii="Times New Roman" w:hAnsi="Times New Roman" w:cs="Times New Roman"/>
          <w:b w:val="0"/>
          <w:color w:val="auto"/>
          <w:spacing w:val="-1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прояви</w:t>
      </w:r>
    </w:p>
    <w:p w:rsidR="004561CE" w:rsidRPr="00BE2AC5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Запобігання та протидія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(цькуванню) у навчальному закладі передбачає:</w:t>
      </w:r>
    </w:p>
    <w:p w:rsidR="004561CE" w:rsidRPr="004561CE" w:rsidRDefault="004561CE" w:rsidP="009816F0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розроблення та оприлюднення правил поведінки здобувача освіти в закладі освіти;</w:t>
      </w:r>
    </w:p>
    <w:p w:rsidR="004561CE" w:rsidRPr="004561CE" w:rsidRDefault="004561CE" w:rsidP="009816F0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розроблення та оприлюднення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Антибулінгової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програми;</w:t>
      </w:r>
    </w:p>
    <w:p w:rsidR="004561CE" w:rsidRPr="00BE2AC5" w:rsidRDefault="004561CE" w:rsidP="009816F0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розроблення та оприлюднення плану заходів, спрямованих на запобігання та протидію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(цькуванню) в закладі освіти;</w:t>
      </w:r>
    </w:p>
    <w:p w:rsidR="004561CE" w:rsidRPr="00BE2AC5" w:rsidRDefault="004561CE" w:rsidP="009816F0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розроблення та оприлюднення порядку подання та розгляду (з дотриманням конфіденційності) заяв про випадки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в закладі освіти;</w:t>
      </w:r>
    </w:p>
    <w:p w:rsidR="004561CE" w:rsidRPr="00BE2AC5" w:rsidRDefault="004561CE" w:rsidP="009816F0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розроблення та оприлюднення порядку реагування на доведені випадки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в гімназії та відповідальності осіб, причетних до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тощо.</w:t>
      </w:r>
    </w:p>
    <w:p w:rsidR="009816F0" w:rsidRDefault="009816F0" w:rsidP="009816F0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61CE" w:rsidRPr="009816F0" w:rsidRDefault="004561CE" w:rsidP="009816F0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ХІ. Прикінцеві положення</w:t>
      </w:r>
    </w:p>
    <w:p w:rsidR="004561CE" w:rsidRPr="004561CE" w:rsidRDefault="004561CE" w:rsidP="009816F0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lang w:eastAsia="ru-RU"/>
        </w:rPr>
        <w:t>1.  Це Положення вводиться в дію після схвалення педагогічною радою та з наступного дня після його затвердження</w:t>
      </w:r>
      <w:r w:rsidRPr="00456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наказом директора.</w:t>
      </w:r>
    </w:p>
    <w:p w:rsidR="004561CE" w:rsidRPr="004561CE" w:rsidRDefault="004561CE" w:rsidP="009816F0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Зміни та доповнення до цього Положення можуть вноситися за </w:t>
      </w:r>
      <w:r w:rsidR="009816F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схваленням</w:t>
      </w:r>
      <w:r w:rsidRPr="00456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  ради закладу освіти і вводитися в дію наказом директора.</w:t>
      </w:r>
    </w:p>
    <w:p w:rsidR="0024601D" w:rsidRPr="004561CE" w:rsidRDefault="0024601D" w:rsidP="009816F0">
      <w:pPr>
        <w:tabs>
          <w:tab w:val="left" w:pos="284"/>
        </w:tabs>
        <w:jc w:val="both"/>
      </w:pPr>
    </w:p>
    <w:sectPr w:rsidR="0024601D" w:rsidRPr="004561CE" w:rsidSect="009816F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92" w:rsidRDefault="009E3092" w:rsidP="009816F0">
      <w:pPr>
        <w:spacing w:after="0" w:line="240" w:lineRule="auto"/>
      </w:pPr>
      <w:r>
        <w:separator/>
      </w:r>
    </w:p>
  </w:endnote>
  <w:endnote w:type="continuationSeparator" w:id="0">
    <w:p w:rsidR="009E3092" w:rsidRDefault="009E3092" w:rsidP="0098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92" w:rsidRDefault="009E3092" w:rsidP="009816F0">
      <w:pPr>
        <w:spacing w:after="0" w:line="240" w:lineRule="auto"/>
      </w:pPr>
      <w:r>
        <w:separator/>
      </w:r>
    </w:p>
  </w:footnote>
  <w:footnote w:type="continuationSeparator" w:id="0">
    <w:p w:rsidR="009E3092" w:rsidRDefault="009E3092" w:rsidP="0098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511122"/>
      <w:docPartObj>
        <w:docPartGallery w:val="Page Numbers (Top of Page)"/>
        <w:docPartUnique/>
      </w:docPartObj>
    </w:sdtPr>
    <w:sdtEndPr/>
    <w:sdtContent>
      <w:p w:rsidR="009816F0" w:rsidRDefault="00981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29A" w:rsidRPr="00EF129A">
          <w:rPr>
            <w:noProof/>
            <w:lang w:val="ru-RU"/>
          </w:rPr>
          <w:t>12</w:t>
        </w:r>
        <w:r>
          <w:fldChar w:fldCharType="end"/>
        </w:r>
      </w:p>
    </w:sdtContent>
  </w:sdt>
  <w:p w:rsidR="009816F0" w:rsidRDefault="00981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59B"/>
    <w:multiLevelType w:val="hybridMultilevel"/>
    <w:tmpl w:val="2D2C37D4"/>
    <w:lvl w:ilvl="0" w:tplc="1C1EF03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BA723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A581A"/>
    <w:multiLevelType w:val="multilevel"/>
    <w:tmpl w:val="64BA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A348A"/>
    <w:multiLevelType w:val="multilevel"/>
    <w:tmpl w:val="C340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B3742"/>
    <w:multiLevelType w:val="multilevel"/>
    <w:tmpl w:val="559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144BB"/>
    <w:multiLevelType w:val="multilevel"/>
    <w:tmpl w:val="E07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55EC4"/>
    <w:multiLevelType w:val="hybridMultilevel"/>
    <w:tmpl w:val="7E5C12CA"/>
    <w:lvl w:ilvl="0" w:tplc="BA723378">
      <w:numFmt w:val="bullet"/>
      <w:lvlText w:val="-"/>
      <w:lvlJc w:val="left"/>
      <w:pPr>
        <w:ind w:left="1477" w:hanging="360"/>
      </w:pPr>
      <w:rPr>
        <w:rFonts w:ascii="Times New Roman" w:eastAsia="Times New Roman" w:hAnsi="Times New Roman" w:cs="Times New Roman" w:hint="default"/>
      </w:rPr>
    </w:lvl>
    <w:lvl w:ilvl="1" w:tplc="BA723378">
      <w:numFmt w:val="bullet"/>
      <w:lvlText w:val="-"/>
      <w:lvlJc w:val="left"/>
      <w:pPr>
        <w:ind w:left="219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>
    <w:nsid w:val="41773508"/>
    <w:multiLevelType w:val="hybridMultilevel"/>
    <w:tmpl w:val="67441E54"/>
    <w:lvl w:ilvl="0" w:tplc="D66EE7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B1E8D"/>
    <w:multiLevelType w:val="hybridMultilevel"/>
    <w:tmpl w:val="A1BAE446"/>
    <w:lvl w:ilvl="0" w:tplc="13FE7E76">
      <w:numFmt w:val="bullet"/>
      <w:lvlText w:val="•"/>
      <w:lvlJc w:val="left"/>
      <w:pPr>
        <w:ind w:left="904" w:hanging="227"/>
      </w:pPr>
      <w:rPr>
        <w:rFonts w:ascii="Microsoft Sans Serif" w:eastAsia="Microsoft Sans Serif" w:hAnsi="Microsoft Sans Serif" w:cs="Microsoft Sans Serif" w:hint="default"/>
        <w:color w:val="231F20"/>
        <w:w w:val="73"/>
        <w:sz w:val="28"/>
        <w:szCs w:val="28"/>
        <w:lang w:val="uk-UA" w:eastAsia="en-US" w:bidi="ar-SA"/>
      </w:rPr>
    </w:lvl>
    <w:lvl w:ilvl="1" w:tplc="EDA68FDE">
      <w:numFmt w:val="bullet"/>
      <w:lvlText w:val="•"/>
      <w:lvlJc w:val="left"/>
      <w:pPr>
        <w:ind w:left="1733" w:hanging="227"/>
      </w:pPr>
      <w:rPr>
        <w:rFonts w:hint="default"/>
        <w:lang w:val="uk-UA" w:eastAsia="en-US" w:bidi="ar-SA"/>
      </w:rPr>
    </w:lvl>
    <w:lvl w:ilvl="2" w:tplc="B6765860">
      <w:numFmt w:val="bullet"/>
      <w:lvlText w:val="•"/>
      <w:lvlJc w:val="left"/>
      <w:pPr>
        <w:ind w:left="2567" w:hanging="227"/>
      </w:pPr>
      <w:rPr>
        <w:rFonts w:hint="default"/>
        <w:lang w:val="uk-UA" w:eastAsia="en-US" w:bidi="ar-SA"/>
      </w:rPr>
    </w:lvl>
    <w:lvl w:ilvl="3" w:tplc="AC108EA4">
      <w:numFmt w:val="bullet"/>
      <w:lvlText w:val="•"/>
      <w:lvlJc w:val="left"/>
      <w:pPr>
        <w:ind w:left="3400" w:hanging="227"/>
      </w:pPr>
      <w:rPr>
        <w:rFonts w:hint="default"/>
        <w:lang w:val="uk-UA" w:eastAsia="en-US" w:bidi="ar-SA"/>
      </w:rPr>
    </w:lvl>
    <w:lvl w:ilvl="4" w:tplc="B9244522">
      <w:numFmt w:val="bullet"/>
      <w:lvlText w:val="•"/>
      <w:lvlJc w:val="left"/>
      <w:pPr>
        <w:ind w:left="4234" w:hanging="227"/>
      </w:pPr>
      <w:rPr>
        <w:rFonts w:hint="default"/>
        <w:lang w:val="uk-UA" w:eastAsia="en-US" w:bidi="ar-SA"/>
      </w:rPr>
    </w:lvl>
    <w:lvl w:ilvl="5" w:tplc="8E363334">
      <w:numFmt w:val="bullet"/>
      <w:lvlText w:val="•"/>
      <w:lvlJc w:val="left"/>
      <w:pPr>
        <w:ind w:left="5067" w:hanging="227"/>
      </w:pPr>
      <w:rPr>
        <w:rFonts w:hint="default"/>
        <w:lang w:val="uk-UA" w:eastAsia="en-US" w:bidi="ar-SA"/>
      </w:rPr>
    </w:lvl>
    <w:lvl w:ilvl="6" w:tplc="ADCCE342">
      <w:numFmt w:val="bullet"/>
      <w:lvlText w:val="•"/>
      <w:lvlJc w:val="left"/>
      <w:pPr>
        <w:ind w:left="5901" w:hanging="227"/>
      </w:pPr>
      <w:rPr>
        <w:rFonts w:hint="default"/>
        <w:lang w:val="uk-UA" w:eastAsia="en-US" w:bidi="ar-SA"/>
      </w:rPr>
    </w:lvl>
    <w:lvl w:ilvl="7" w:tplc="06E4B710">
      <w:numFmt w:val="bullet"/>
      <w:lvlText w:val="•"/>
      <w:lvlJc w:val="left"/>
      <w:pPr>
        <w:ind w:left="6734" w:hanging="227"/>
      </w:pPr>
      <w:rPr>
        <w:rFonts w:hint="default"/>
        <w:lang w:val="uk-UA" w:eastAsia="en-US" w:bidi="ar-SA"/>
      </w:rPr>
    </w:lvl>
    <w:lvl w:ilvl="8" w:tplc="5FDC1386">
      <w:numFmt w:val="bullet"/>
      <w:lvlText w:val="•"/>
      <w:lvlJc w:val="left"/>
      <w:pPr>
        <w:ind w:left="7568" w:hanging="227"/>
      </w:pPr>
      <w:rPr>
        <w:rFonts w:hint="default"/>
        <w:lang w:val="uk-UA" w:eastAsia="en-US" w:bidi="ar-SA"/>
      </w:rPr>
    </w:lvl>
  </w:abstractNum>
  <w:abstractNum w:abstractNumId="8">
    <w:nsid w:val="639E6177"/>
    <w:multiLevelType w:val="hybridMultilevel"/>
    <w:tmpl w:val="DA5A464C"/>
    <w:lvl w:ilvl="0" w:tplc="BA72337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7451787"/>
    <w:multiLevelType w:val="hybridMultilevel"/>
    <w:tmpl w:val="A65A4F2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FC5037"/>
    <w:multiLevelType w:val="multilevel"/>
    <w:tmpl w:val="04A0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75FEF"/>
    <w:multiLevelType w:val="hybridMultilevel"/>
    <w:tmpl w:val="63423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C446A"/>
    <w:multiLevelType w:val="hybridMultilevel"/>
    <w:tmpl w:val="D6CAAA58"/>
    <w:lvl w:ilvl="0" w:tplc="BA72337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1"/>
    <w:lvlOverride w:ilvl="0">
      <w:startOverride w:val="3"/>
    </w:lvlOverride>
  </w:num>
  <w:num w:numId="13">
    <w:abstractNumId w:val="1"/>
    <w:lvlOverride w:ilvl="0">
      <w:startOverride w:val="4"/>
    </w:lvlOverride>
  </w:num>
  <w:num w:numId="14">
    <w:abstractNumId w:val="1"/>
    <w:lvlOverride w:ilvl="0">
      <w:startOverride w:val="5"/>
    </w:lvlOverride>
  </w:num>
  <w:num w:numId="15">
    <w:abstractNumId w:val="1"/>
    <w:lvlOverride w:ilvl="0">
      <w:startOverride w:val="6"/>
    </w:lvlOverride>
  </w:num>
  <w:num w:numId="16">
    <w:abstractNumId w:val="1"/>
    <w:lvlOverride w:ilvl="0">
      <w:startOverride w:val="7"/>
    </w:lvlOverride>
  </w:num>
  <w:num w:numId="17">
    <w:abstractNumId w:val="1"/>
    <w:lvlOverride w:ilvl="0">
      <w:startOverride w:val="8"/>
    </w:lvlOverride>
  </w:num>
  <w:num w:numId="18">
    <w:abstractNumId w:val="1"/>
    <w:lvlOverride w:ilvl="0">
      <w:startOverride w:val="9"/>
    </w:lvlOverride>
  </w:num>
  <w:num w:numId="19">
    <w:abstractNumId w:val="1"/>
    <w:lvlOverride w:ilvl="0">
      <w:startOverride w:val="10"/>
    </w:lvlOverride>
  </w:num>
  <w:num w:numId="20">
    <w:abstractNumId w:val="1"/>
    <w:lvlOverride w:ilvl="0">
      <w:startOverride w:val="1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CE"/>
    <w:rsid w:val="00111019"/>
    <w:rsid w:val="0024601D"/>
    <w:rsid w:val="004561CE"/>
    <w:rsid w:val="009816F0"/>
    <w:rsid w:val="009E3092"/>
    <w:rsid w:val="00C67A7B"/>
    <w:rsid w:val="00CF3BB3"/>
    <w:rsid w:val="00E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56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561CE"/>
    <w:rPr>
      <w:b/>
      <w:bCs/>
    </w:rPr>
  </w:style>
  <w:style w:type="paragraph" w:styleId="a4">
    <w:name w:val="List Paragraph"/>
    <w:basedOn w:val="a"/>
    <w:uiPriority w:val="1"/>
    <w:qFormat/>
    <w:rsid w:val="004561C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561C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561CE"/>
    <w:rPr>
      <w:rFonts w:ascii="Microsoft Sans Serif" w:eastAsia="Microsoft Sans Serif" w:hAnsi="Microsoft Sans Serif" w:cs="Microsoft Sans Seri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81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16F0"/>
  </w:style>
  <w:style w:type="paragraph" w:styleId="a9">
    <w:name w:val="footer"/>
    <w:basedOn w:val="a"/>
    <w:link w:val="aa"/>
    <w:uiPriority w:val="99"/>
    <w:unhideWhenUsed/>
    <w:rsid w:val="00981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6F0"/>
  </w:style>
  <w:style w:type="paragraph" w:styleId="ab">
    <w:name w:val="Balloon Text"/>
    <w:basedOn w:val="a"/>
    <w:link w:val="ac"/>
    <w:uiPriority w:val="99"/>
    <w:semiHidden/>
    <w:unhideWhenUsed/>
    <w:rsid w:val="00EF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56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561CE"/>
    <w:rPr>
      <w:b/>
      <w:bCs/>
    </w:rPr>
  </w:style>
  <w:style w:type="paragraph" w:styleId="a4">
    <w:name w:val="List Paragraph"/>
    <w:basedOn w:val="a"/>
    <w:uiPriority w:val="1"/>
    <w:qFormat/>
    <w:rsid w:val="004561C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561C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561CE"/>
    <w:rPr>
      <w:rFonts w:ascii="Microsoft Sans Serif" w:eastAsia="Microsoft Sans Serif" w:hAnsi="Microsoft Sans Serif" w:cs="Microsoft Sans Seri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81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16F0"/>
  </w:style>
  <w:style w:type="paragraph" w:styleId="a9">
    <w:name w:val="footer"/>
    <w:basedOn w:val="a"/>
    <w:link w:val="aa"/>
    <w:uiPriority w:val="99"/>
    <w:unhideWhenUsed/>
    <w:rsid w:val="00981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6F0"/>
  </w:style>
  <w:style w:type="paragraph" w:styleId="ab">
    <w:name w:val="Balloon Text"/>
    <w:basedOn w:val="a"/>
    <w:link w:val="ac"/>
    <w:uiPriority w:val="99"/>
    <w:semiHidden/>
    <w:unhideWhenUsed/>
    <w:rsid w:val="00EF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16769</Words>
  <Characters>9559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2022-02-22T07:30:00Z</cp:lastPrinted>
  <dcterms:created xsi:type="dcterms:W3CDTF">2022-02-18T08:01:00Z</dcterms:created>
  <dcterms:modified xsi:type="dcterms:W3CDTF">2022-02-22T07:41:00Z</dcterms:modified>
</cp:coreProperties>
</file>